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3C19" w14:textId="457FC681" w:rsidR="00B42133" w:rsidRPr="00724D6D" w:rsidRDefault="005B2340" w:rsidP="003972ED">
      <w:pPr>
        <w:pStyle w:val="Smallspace"/>
        <w:sectPr w:rsidR="00B42133" w:rsidRPr="00724D6D" w:rsidSect="00B42133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1134" w:bottom="1134" w:left="1134" w:header="1418" w:footer="709" w:gutter="0"/>
          <w:cols w:space="708"/>
          <w:titlePg/>
          <w:docGrid w:linePitch="360"/>
        </w:sectPr>
      </w:pPr>
      <w:r w:rsidRPr="00724D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F2BB73" wp14:editId="7A0DD662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3459600" cy="13428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3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1DC98" w14:textId="77777777" w:rsidR="00B429E6" w:rsidRPr="00724D6D" w:rsidRDefault="00B429E6" w:rsidP="00B429E6">
                            <w:pPr>
                              <w:pStyle w:val="School-Division"/>
                            </w:pPr>
                          </w:p>
                          <w:p w14:paraId="69388484" w14:textId="77777777" w:rsidR="00B429E6" w:rsidRPr="00724D6D" w:rsidRDefault="00B429E6" w:rsidP="00B429E6">
                            <w:pPr>
                              <w:pStyle w:val="School-Division"/>
                            </w:pPr>
                          </w:p>
                          <w:p w14:paraId="384098DD" w14:textId="77777777" w:rsidR="00B429E6" w:rsidRPr="00724D6D" w:rsidRDefault="00B429E6" w:rsidP="00B429E6">
                            <w:pPr>
                              <w:pStyle w:val="School-Division"/>
                            </w:pPr>
                          </w:p>
                          <w:p w14:paraId="2135391E" w14:textId="77777777" w:rsidR="00B429E6" w:rsidRPr="00724D6D" w:rsidRDefault="00B429E6" w:rsidP="00B429E6">
                            <w:pPr>
                              <w:pStyle w:val="School-Division"/>
                            </w:pPr>
                          </w:p>
                          <w:p w14:paraId="11DCFDC8" w14:textId="77777777" w:rsidR="00B429E6" w:rsidRPr="00DC2DD5" w:rsidRDefault="00B429E6" w:rsidP="00B429E6">
                            <w:pPr>
                              <w:pStyle w:val="School-Division"/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sz w:val="18"/>
                                <w:szCs w:val="24"/>
                              </w:rPr>
                              <w:id w:val="1001237893"/>
                              <w:placeholder>
                                <w:docPart w:val="47BD1CDAD424428F9D644A1ABF178719"/>
                              </w:placeholder>
                              <w15:appearance w15:val="hidden"/>
                            </w:sdtPr>
                            <w:sdtEndPr/>
                            <w:sdtContent>
                              <w:p w14:paraId="7855619B" w14:textId="77777777" w:rsidR="00DC2DD5" w:rsidRDefault="00DC2DD5" w:rsidP="00B429E6">
                                <w:pPr>
                                  <w:pStyle w:val="School-Division"/>
                                  <w:rPr>
                                    <w:sz w:val="18"/>
                                    <w:szCs w:val="24"/>
                                  </w:rPr>
                                </w:pPr>
                              </w:p>
                              <w:p w14:paraId="394F9916" w14:textId="77777777" w:rsidR="00DC2DD5" w:rsidRDefault="00DC2DD5" w:rsidP="00B429E6">
                                <w:pPr>
                                  <w:pStyle w:val="School-Division"/>
                                  <w:rPr>
                                    <w:sz w:val="18"/>
                                    <w:szCs w:val="24"/>
                                  </w:rPr>
                                </w:pPr>
                              </w:p>
                              <w:p w14:paraId="660098E0" w14:textId="3E50B57F" w:rsidR="00B429E6" w:rsidRPr="00DC2DD5" w:rsidRDefault="009D3D23" w:rsidP="00B429E6">
                                <w:pPr>
                                  <w:pStyle w:val="School-Division"/>
                                  <w:rPr>
                                    <w:sz w:val="18"/>
                                    <w:szCs w:val="24"/>
                                  </w:rPr>
                                </w:pPr>
                                <w:r w:rsidRPr="00DC2DD5">
                                  <w:rPr>
                                    <w:sz w:val="18"/>
                                    <w:szCs w:val="24"/>
                                  </w:rPr>
                                  <w:t>DIVISION OF PEOPLE AND CULTURE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0" bIns="72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2BB73" id="Rectangle 2" o:spid="_x0000_s1026" style="position:absolute;margin-left:221.2pt;margin-top:0;width:272.4pt;height:105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" filled="f" stroked="f" strokeweight="1pt">
                <v:textbox inset=",,0,2mm">
                  <w:txbxContent>
                    <w:p w14:paraId="35C1DC98" w14:textId="77777777" w:rsidR="00B429E6" w:rsidRPr="00724D6D" w:rsidRDefault="00B429E6" w:rsidP="00B429E6">
                      <w:pPr>
                        <w:pStyle w:val="School-Division"/>
                      </w:pPr>
                    </w:p>
                    <w:p w14:paraId="69388484" w14:textId="77777777" w:rsidR="00B429E6" w:rsidRPr="00724D6D" w:rsidRDefault="00B429E6" w:rsidP="00B429E6">
                      <w:pPr>
                        <w:pStyle w:val="School-Division"/>
                      </w:pPr>
                    </w:p>
                    <w:p w14:paraId="384098DD" w14:textId="77777777" w:rsidR="00B429E6" w:rsidRPr="00724D6D" w:rsidRDefault="00B429E6" w:rsidP="00B429E6">
                      <w:pPr>
                        <w:pStyle w:val="School-Division"/>
                      </w:pPr>
                    </w:p>
                    <w:p w14:paraId="2135391E" w14:textId="77777777" w:rsidR="00B429E6" w:rsidRPr="00724D6D" w:rsidRDefault="00B429E6" w:rsidP="00B429E6">
                      <w:pPr>
                        <w:pStyle w:val="School-Division"/>
                      </w:pPr>
                    </w:p>
                    <w:p w14:paraId="11DCFDC8" w14:textId="77777777" w:rsidR="00B429E6" w:rsidRPr="00DC2DD5" w:rsidRDefault="00B429E6" w:rsidP="00B429E6">
                      <w:pPr>
                        <w:pStyle w:val="School-Division"/>
                        <w:rPr>
                          <w:sz w:val="18"/>
                          <w:szCs w:val="24"/>
                        </w:rPr>
                      </w:pPr>
                    </w:p>
                    <w:sdt>
                      <w:sdtPr>
                        <w:rPr>
                          <w:sz w:val="18"/>
                          <w:szCs w:val="24"/>
                        </w:rPr>
                        <w:id w:val="1001237893"/>
                        <w:placeholder>
                          <w:docPart w:val="47BD1CDAD424428F9D644A1ABF178719"/>
                        </w:placeholder>
                        <w15:appearance w15:val="hidden"/>
                      </w:sdtPr>
                      <w:sdtEndPr/>
                      <w:sdtContent>
                        <w:p w14:paraId="7855619B" w14:textId="77777777" w:rsidR="00DC2DD5" w:rsidRDefault="00DC2DD5" w:rsidP="00B429E6">
                          <w:pPr>
                            <w:pStyle w:val="School-Division"/>
                            <w:rPr>
                              <w:sz w:val="18"/>
                              <w:szCs w:val="24"/>
                            </w:rPr>
                          </w:pPr>
                        </w:p>
                        <w:p w14:paraId="394F9916" w14:textId="77777777" w:rsidR="00DC2DD5" w:rsidRDefault="00DC2DD5" w:rsidP="00B429E6">
                          <w:pPr>
                            <w:pStyle w:val="School-Division"/>
                            <w:rPr>
                              <w:sz w:val="18"/>
                              <w:szCs w:val="24"/>
                            </w:rPr>
                          </w:pPr>
                        </w:p>
                        <w:p w14:paraId="660098E0" w14:textId="3E50B57F" w:rsidR="00B429E6" w:rsidRPr="00DC2DD5" w:rsidRDefault="009D3D23" w:rsidP="00B429E6">
                          <w:pPr>
                            <w:pStyle w:val="School-Division"/>
                            <w:rPr>
                              <w:sz w:val="18"/>
                              <w:szCs w:val="24"/>
                            </w:rPr>
                          </w:pPr>
                          <w:r w:rsidRPr="00DC2DD5">
                            <w:rPr>
                              <w:sz w:val="18"/>
                              <w:szCs w:val="24"/>
                            </w:rPr>
                            <w:t>DIVISION OF PEOPLE AND CULTURE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16A67C14" w14:textId="1D7619D8" w:rsidR="001E7515" w:rsidRPr="00702D35" w:rsidRDefault="00DC2DD5" w:rsidP="00B04C5A">
      <w:pPr>
        <w:pStyle w:val="Heading1"/>
        <w:spacing w:before="0" w:after="0"/>
      </w:pPr>
      <w:r w:rsidRPr="00702D35">
        <w:t xml:space="preserve">Request for </w:t>
      </w:r>
      <w:r w:rsidR="008C6DEF" w:rsidRPr="00702D35">
        <w:t xml:space="preserve">Approval | </w:t>
      </w:r>
      <w:r w:rsidR="003948F9" w:rsidRPr="00702D35">
        <w:t>Un</w:t>
      </w:r>
      <w:bookmarkStart w:id="0" w:name="_Hlk209520802"/>
      <w:r w:rsidR="003948F9" w:rsidRPr="00702D35">
        <w:t xml:space="preserve">iversity </w:t>
      </w:r>
      <w:bookmarkEnd w:id="0"/>
      <w:r w:rsidR="00FE57E0" w:rsidRPr="00702D35">
        <w:t>C</w:t>
      </w:r>
      <w:r w:rsidR="003948F9" w:rsidRPr="00702D35">
        <w:t>onsultanc</w:t>
      </w:r>
      <w:r w:rsidR="00205A30" w:rsidRPr="00702D35">
        <w:t>y</w:t>
      </w:r>
    </w:p>
    <w:p w14:paraId="3B56D454" w14:textId="77777777" w:rsidR="00A74AEE" w:rsidRPr="00A74AEE" w:rsidRDefault="00A74AEE" w:rsidP="00A74AEE">
      <w:pPr>
        <w:pStyle w:val="BodyText"/>
        <w:ind w:right="430"/>
        <w:rPr>
          <w:sz w:val="16"/>
          <w:szCs w:val="16"/>
          <w:lang w:val="en-AU"/>
        </w:rPr>
      </w:pPr>
    </w:p>
    <w:p w14:paraId="72603B21" w14:textId="77777777" w:rsidR="0035253D" w:rsidRDefault="003948F9" w:rsidP="00360F39">
      <w:pPr>
        <w:pStyle w:val="BodyText"/>
        <w:ind w:right="430"/>
        <w:rPr>
          <w:sz w:val="20"/>
          <w:szCs w:val="20"/>
        </w:rPr>
      </w:pPr>
      <w:r w:rsidRPr="00AC3F8A">
        <w:rPr>
          <w:sz w:val="20"/>
          <w:szCs w:val="20"/>
          <w:lang w:val="en-AU"/>
        </w:rPr>
        <w:t>This application</w:t>
      </w:r>
      <w:r w:rsidR="00EC2111" w:rsidRPr="00AC3F8A">
        <w:rPr>
          <w:sz w:val="20"/>
          <w:szCs w:val="20"/>
          <w:lang w:val="en-AU"/>
        </w:rPr>
        <w:t xml:space="preserve"> </w:t>
      </w:r>
      <w:r w:rsidRPr="00AC3F8A">
        <w:rPr>
          <w:sz w:val="20"/>
          <w:szCs w:val="20"/>
          <w:lang w:val="en-AU"/>
        </w:rPr>
        <w:t xml:space="preserve">may be approved subject to the provisions of </w:t>
      </w:r>
      <w:r w:rsidR="003B6466" w:rsidRPr="00AC3F8A">
        <w:rPr>
          <w:sz w:val="20"/>
          <w:szCs w:val="20"/>
          <w:lang w:val="en-AU"/>
        </w:rPr>
        <w:t xml:space="preserve">Part B of </w:t>
      </w:r>
      <w:r w:rsidRPr="00AC3F8A">
        <w:rPr>
          <w:sz w:val="20"/>
          <w:szCs w:val="20"/>
          <w:lang w:val="en-AU"/>
        </w:rPr>
        <w:t xml:space="preserve">the </w:t>
      </w:r>
      <w:hyperlink r:id="rId16" w:history="1">
        <w:r w:rsidR="00CB7EA5" w:rsidRPr="00AC3F8A">
          <w:rPr>
            <w:rStyle w:val="Hyperlink"/>
            <w:color w:val="DA3D0F"/>
            <w:sz w:val="20"/>
            <w:szCs w:val="20"/>
          </w:rPr>
          <w:t>Employment Conditions Procedure – Additional Employment and University Consultancies</w:t>
        </w:r>
      </w:hyperlink>
      <w:r w:rsidR="00CB7EA5" w:rsidRPr="00AC3F8A">
        <w:rPr>
          <w:sz w:val="20"/>
          <w:szCs w:val="20"/>
        </w:rPr>
        <w:t>.</w:t>
      </w:r>
      <w:r w:rsidR="00342F72" w:rsidRPr="00AC3F8A">
        <w:rPr>
          <w:sz w:val="20"/>
          <w:szCs w:val="20"/>
        </w:rPr>
        <w:t xml:space="preserve"> </w:t>
      </w:r>
      <w:r w:rsidR="00B04C5A">
        <w:rPr>
          <w:sz w:val="20"/>
          <w:szCs w:val="20"/>
        </w:rPr>
        <w:t>Please retain Word (docx) format</w:t>
      </w:r>
      <w:r w:rsidR="0035253D">
        <w:rPr>
          <w:sz w:val="20"/>
          <w:szCs w:val="20"/>
        </w:rPr>
        <w:t>.</w:t>
      </w:r>
    </w:p>
    <w:p w14:paraId="7324BFE1" w14:textId="7B37134A" w:rsidR="00054192" w:rsidRPr="00633F72" w:rsidRDefault="0035253D" w:rsidP="00360F39">
      <w:pPr>
        <w:pStyle w:val="BodyText"/>
        <w:ind w:right="430"/>
        <w:rPr>
          <w:sz w:val="20"/>
          <w:szCs w:val="20"/>
          <w:lang w:val="en-AU"/>
        </w:rPr>
      </w:pPr>
      <w:r>
        <w:rPr>
          <w:sz w:val="20"/>
          <w:szCs w:val="20"/>
        </w:rPr>
        <w:t xml:space="preserve">You must </w:t>
      </w:r>
      <w:r w:rsidR="00EB5E1E">
        <w:rPr>
          <w:sz w:val="20"/>
          <w:szCs w:val="20"/>
          <w:lang w:val="en-AU"/>
        </w:rPr>
        <w:t>e</w:t>
      </w:r>
      <w:r w:rsidR="00D03099">
        <w:rPr>
          <w:sz w:val="20"/>
          <w:szCs w:val="20"/>
          <w:lang w:val="en-AU"/>
        </w:rPr>
        <w:t>nsure all attachments (</w:t>
      </w:r>
      <w:r>
        <w:rPr>
          <w:sz w:val="20"/>
          <w:szCs w:val="20"/>
          <w:lang w:val="en-AU"/>
        </w:rPr>
        <w:t>S</w:t>
      </w:r>
      <w:r w:rsidR="00D03099">
        <w:rPr>
          <w:sz w:val="20"/>
          <w:szCs w:val="20"/>
          <w:lang w:val="en-AU"/>
        </w:rPr>
        <w:t>ection 8</w:t>
      </w:r>
      <w:r w:rsidR="00D56566">
        <w:rPr>
          <w:sz w:val="20"/>
          <w:szCs w:val="20"/>
          <w:lang w:val="en-AU"/>
        </w:rPr>
        <w:t>)</w:t>
      </w:r>
      <w:r w:rsidR="00EB5E1E">
        <w:rPr>
          <w:sz w:val="20"/>
          <w:szCs w:val="20"/>
          <w:lang w:val="en-AU"/>
        </w:rPr>
        <w:t xml:space="preserve"> </w:t>
      </w:r>
      <w:r w:rsidR="00633F72">
        <w:rPr>
          <w:sz w:val="20"/>
          <w:szCs w:val="20"/>
          <w:lang w:val="en-AU"/>
        </w:rPr>
        <w:t xml:space="preserve">are submitted for approval. For multiple </w:t>
      </w:r>
      <w:r w:rsidR="00EB5E1E">
        <w:rPr>
          <w:sz w:val="20"/>
          <w:szCs w:val="20"/>
          <w:lang w:val="en-AU"/>
        </w:rPr>
        <w:t>internal part</w:t>
      </w:r>
      <w:r w:rsidR="00B46332">
        <w:rPr>
          <w:sz w:val="20"/>
          <w:szCs w:val="20"/>
          <w:lang w:val="en-AU"/>
        </w:rPr>
        <w:t>ies, further</w:t>
      </w:r>
      <w:r>
        <w:rPr>
          <w:sz w:val="20"/>
          <w:szCs w:val="20"/>
          <w:lang w:val="en-AU"/>
        </w:rPr>
        <w:t xml:space="preserve"> details must be completed prior to seeking approval</w:t>
      </w:r>
      <w:r w:rsidR="00B46332">
        <w:rPr>
          <w:sz w:val="20"/>
          <w:szCs w:val="20"/>
          <w:lang w:val="en-AU"/>
        </w:rPr>
        <w:t xml:space="preserve"> </w:t>
      </w:r>
      <w:r w:rsidR="00D03099">
        <w:rPr>
          <w:sz w:val="20"/>
          <w:szCs w:val="20"/>
          <w:lang w:val="en-AU"/>
        </w:rPr>
        <w:t>(</w:t>
      </w:r>
      <w:r>
        <w:rPr>
          <w:sz w:val="20"/>
          <w:szCs w:val="20"/>
          <w:lang w:val="en-AU"/>
        </w:rPr>
        <w:t>S</w:t>
      </w:r>
      <w:r w:rsidR="00D03099">
        <w:rPr>
          <w:sz w:val="20"/>
          <w:szCs w:val="20"/>
          <w:lang w:val="en-AU"/>
        </w:rPr>
        <w:t xml:space="preserve">ection 6 and </w:t>
      </w:r>
      <w:r>
        <w:rPr>
          <w:sz w:val="20"/>
          <w:szCs w:val="20"/>
          <w:lang w:val="en-AU"/>
        </w:rPr>
        <w:t>a</w:t>
      </w:r>
      <w:r w:rsidR="00D03099">
        <w:rPr>
          <w:sz w:val="20"/>
          <w:szCs w:val="20"/>
          <w:lang w:val="en-AU"/>
        </w:rPr>
        <w:t>ppendi</w:t>
      </w:r>
      <w:r w:rsidR="00633F72">
        <w:rPr>
          <w:sz w:val="20"/>
          <w:szCs w:val="20"/>
          <w:lang w:val="en-AU"/>
        </w:rPr>
        <w:t>x</w:t>
      </w:r>
      <w:r w:rsidR="00EB5E1E">
        <w:rPr>
          <w:sz w:val="20"/>
          <w:szCs w:val="20"/>
          <w:lang w:val="en-AU"/>
        </w:rPr>
        <w:t>)</w:t>
      </w:r>
      <w:r w:rsidR="00D03099">
        <w:rPr>
          <w:sz w:val="20"/>
          <w:szCs w:val="20"/>
          <w:lang w:val="en-AU"/>
        </w:rPr>
        <w:t>.</w:t>
      </w:r>
      <w:r w:rsidR="00EC2111" w:rsidRPr="00AC3F8A">
        <w:rPr>
          <w:sz w:val="20"/>
          <w:szCs w:val="20"/>
          <w:lang w:val="en-AU"/>
        </w:rPr>
        <w:t xml:space="preserve"> </w:t>
      </w:r>
      <w:hyperlink r:id="rId17" w:history="1">
        <w:r w:rsidR="00EC2111" w:rsidRPr="00AC3F8A">
          <w:rPr>
            <w:rStyle w:val="Hyperlink"/>
            <w:color w:val="DA3D0F"/>
            <w:sz w:val="20"/>
            <w:szCs w:val="20"/>
          </w:rPr>
          <w:t>Learn more</w:t>
        </w:r>
      </w:hyperlink>
    </w:p>
    <w:p w14:paraId="3DAAD5E7" w14:textId="77777777" w:rsidR="003948F9" w:rsidRPr="008C6DEF" w:rsidRDefault="003948F9" w:rsidP="003948F9">
      <w:pPr>
        <w:pStyle w:val="BodyText"/>
        <w:spacing w:before="9"/>
        <w:rPr>
          <w:iCs/>
          <w:sz w:val="12"/>
          <w:lang w:val="en-AU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1701"/>
        <w:gridCol w:w="283"/>
        <w:gridCol w:w="2126"/>
        <w:gridCol w:w="284"/>
        <w:gridCol w:w="283"/>
        <w:gridCol w:w="284"/>
        <w:gridCol w:w="1701"/>
        <w:gridCol w:w="283"/>
        <w:gridCol w:w="1836"/>
        <w:gridCol w:w="7"/>
      </w:tblGrid>
      <w:tr w:rsidR="003948F9" w:rsidRPr="00FE57E0" w14:paraId="125B5070" w14:textId="77777777" w:rsidTr="003972ED">
        <w:trPr>
          <w:gridAfter w:val="1"/>
          <w:wAfter w:w="7" w:type="dxa"/>
          <w:trHeight w:val="338"/>
        </w:trPr>
        <w:tc>
          <w:tcPr>
            <w:tcW w:w="9916" w:type="dxa"/>
            <w:gridSpan w:val="11"/>
            <w:shd w:val="clear" w:color="auto" w:fill="FCDDD4" w:themeFill="text2" w:themeFillTint="33"/>
          </w:tcPr>
          <w:p w14:paraId="6C40F09B" w14:textId="40D6E8F1" w:rsidR="003948F9" w:rsidRPr="00702D35" w:rsidRDefault="004E0367" w:rsidP="00702D35">
            <w:pPr>
              <w:pStyle w:val="Heading4"/>
            </w:pPr>
            <w:r w:rsidRPr="00702D35">
              <w:t xml:space="preserve">SECTION 1 – </w:t>
            </w:r>
            <w:r w:rsidR="003972ED" w:rsidRPr="00702D35">
              <w:t>Employee information (sole or lead employee)</w:t>
            </w:r>
          </w:p>
        </w:tc>
      </w:tr>
      <w:tr w:rsidR="00423933" w:rsidRPr="00B00D94" w14:paraId="3F588471" w14:textId="77777777" w:rsidTr="003972ED">
        <w:trPr>
          <w:gridAfter w:val="1"/>
          <w:wAfter w:w="7" w:type="dxa"/>
          <w:trHeight w:val="404"/>
        </w:trPr>
        <w:tc>
          <w:tcPr>
            <w:tcW w:w="2836" w:type="dxa"/>
            <w:gridSpan w:val="3"/>
          </w:tcPr>
          <w:p w14:paraId="5429A257" w14:textId="295D8B05" w:rsidR="00423933" w:rsidRPr="00B00D94" w:rsidRDefault="00423933" w:rsidP="00E64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Employee name</w:t>
            </w:r>
          </w:p>
        </w:tc>
        <w:tc>
          <w:tcPr>
            <w:tcW w:w="7080" w:type="dxa"/>
            <w:gridSpan w:val="8"/>
          </w:tcPr>
          <w:p w14:paraId="7DAF0B7C" w14:textId="212B21C9" w:rsidR="00423933" w:rsidRPr="00B00D94" w:rsidRDefault="00423933" w:rsidP="0042393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948F9" w:rsidRPr="00B00D94" w14:paraId="3F940611" w14:textId="77777777" w:rsidTr="003972ED">
        <w:trPr>
          <w:gridAfter w:val="1"/>
          <w:wAfter w:w="7" w:type="dxa"/>
          <w:trHeight w:val="411"/>
        </w:trPr>
        <w:tc>
          <w:tcPr>
            <w:tcW w:w="2836" w:type="dxa"/>
            <w:gridSpan w:val="3"/>
          </w:tcPr>
          <w:p w14:paraId="41DDA836" w14:textId="04AB15BD" w:rsidR="003948F9" w:rsidRPr="00B00D94" w:rsidRDefault="00423933" w:rsidP="00E64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Employee </w:t>
            </w:r>
            <w:r w:rsidR="003948F9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number</w:t>
            </w:r>
          </w:p>
        </w:tc>
        <w:tc>
          <w:tcPr>
            <w:tcW w:w="7080" w:type="dxa"/>
            <w:gridSpan w:val="8"/>
          </w:tcPr>
          <w:p w14:paraId="6F8AEC31" w14:textId="77777777" w:rsidR="003948F9" w:rsidRPr="00B00D94" w:rsidRDefault="003948F9" w:rsidP="00E6308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948F9" w:rsidRPr="00B00D94" w14:paraId="55598BCB" w14:textId="77777777" w:rsidTr="003972ED">
        <w:trPr>
          <w:gridAfter w:val="1"/>
          <w:wAfter w:w="7" w:type="dxa"/>
          <w:trHeight w:val="417"/>
        </w:trPr>
        <w:tc>
          <w:tcPr>
            <w:tcW w:w="2836" w:type="dxa"/>
            <w:gridSpan w:val="3"/>
          </w:tcPr>
          <w:p w14:paraId="2CB9942B" w14:textId="5181C3A5" w:rsidR="003948F9" w:rsidRPr="00B00D94" w:rsidRDefault="003948F9" w:rsidP="00E64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Faculty/Division/</w:t>
            </w:r>
            <w:r w:rsid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Office</w:t>
            </w:r>
          </w:p>
        </w:tc>
        <w:tc>
          <w:tcPr>
            <w:tcW w:w="7080" w:type="dxa"/>
            <w:gridSpan w:val="8"/>
          </w:tcPr>
          <w:p w14:paraId="6675EEDD" w14:textId="77777777" w:rsidR="003948F9" w:rsidRPr="00B00D94" w:rsidRDefault="003948F9" w:rsidP="00E6308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948F9" w:rsidRPr="00B00D94" w14:paraId="3D617285" w14:textId="77777777" w:rsidTr="003972ED">
        <w:trPr>
          <w:gridAfter w:val="1"/>
          <w:wAfter w:w="7" w:type="dxa"/>
          <w:trHeight w:val="422"/>
        </w:trPr>
        <w:tc>
          <w:tcPr>
            <w:tcW w:w="2836" w:type="dxa"/>
            <w:gridSpan w:val="3"/>
          </w:tcPr>
          <w:p w14:paraId="6754E015" w14:textId="192F0CA2" w:rsidR="003948F9" w:rsidRPr="00B00D94" w:rsidRDefault="003948F9" w:rsidP="00E64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School/Unit</w:t>
            </w:r>
          </w:p>
        </w:tc>
        <w:tc>
          <w:tcPr>
            <w:tcW w:w="7080" w:type="dxa"/>
            <w:gridSpan w:val="8"/>
          </w:tcPr>
          <w:p w14:paraId="3E2570B4" w14:textId="765D01CE" w:rsidR="003948F9" w:rsidRPr="00B00D94" w:rsidRDefault="003948F9" w:rsidP="00E6308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948F9" w:rsidRPr="00B00D94" w14:paraId="45C20689" w14:textId="77777777" w:rsidTr="003972ED">
        <w:trPr>
          <w:gridAfter w:val="1"/>
          <w:wAfter w:w="7" w:type="dxa"/>
          <w:trHeight w:val="400"/>
        </w:trPr>
        <w:tc>
          <w:tcPr>
            <w:tcW w:w="2836" w:type="dxa"/>
            <w:gridSpan w:val="3"/>
          </w:tcPr>
          <w:p w14:paraId="5E733CF2" w14:textId="139CE363" w:rsidR="003948F9" w:rsidRPr="00B00D94" w:rsidRDefault="003948F9" w:rsidP="00E64A61">
            <w:pPr>
              <w:pStyle w:val="TableParagraph"/>
              <w:spacing w:before="118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Emai</w:t>
            </w:r>
            <w:r w:rsidR="00423933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l</w:t>
            </w:r>
          </w:p>
        </w:tc>
        <w:tc>
          <w:tcPr>
            <w:tcW w:w="7080" w:type="dxa"/>
            <w:gridSpan w:val="8"/>
          </w:tcPr>
          <w:p w14:paraId="05F5E796" w14:textId="77777777" w:rsidR="003948F9" w:rsidRPr="00B00D94" w:rsidRDefault="003948F9" w:rsidP="00E6308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E6308E" w:rsidRPr="00B00D94" w14:paraId="5AAEE79D" w14:textId="77777777" w:rsidTr="003972ED">
        <w:trPr>
          <w:gridAfter w:val="1"/>
          <w:wAfter w:w="7" w:type="dxa"/>
          <w:trHeight w:val="248"/>
        </w:trPr>
        <w:tc>
          <w:tcPr>
            <w:tcW w:w="2836" w:type="dxa"/>
            <w:gridSpan w:val="3"/>
            <w:vMerge w:val="restart"/>
            <w:tcBorders>
              <w:right w:val="single" w:sz="4" w:space="0" w:color="auto"/>
            </w:tcBorders>
          </w:tcPr>
          <w:p w14:paraId="3F819395" w14:textId="0CEB3C62" w:rsidR="00E6308E" w:rsidRPr="00B00D94" w:rsidRDefault="00E64A61" w:rsidP="00E64A61">
            <w:pPr>
              <w:pStyle w:val="TableParagraph"/>
              <w:spacing w:before="118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Employment </w:t>
            </w:r>
            <w:r w:rsidR="00E6308E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Arrangement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01422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A5CEB8" w14:textId="26B91A85" w:rsidR="00E6308E" w:rsidRPr="00B00D94" w:rsidRDefault="00E6308E" w:rsidP="00E6308E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84528" w14:textId="2A354033" w:rsidR="00E6308E" w:rsidRPr="00B00D94" w:rsidRDefault="00E6308E" w:rsidP="00E6308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Continuing full-time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38917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81E0FA" w14:textId="16F6E3B5" w:rsidR="00E6308E" w:rsidRPr="00B00D94" w:rsidRDefault="00E6308E" w:rsidP="00E6308E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C1AB" w14:textId="5E22B583" w:rsidR="00E6308E" w:rsidRPr="00B00D94" w:rsidRDefault="00DC2DD5" w:rsidP="00E6308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Fixed term</w:t>
            </w:r>
            <w:r w:rsidR="00E6308E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full-time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67587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A3297B7" w14:textId="176A313D" w:rsidR="00E6308E" w:rsidRPr="00B00D94" w:rsidRDefault="00E64A61" w:rsidP="00E6308E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78465" w14:textId="41BEFF23" w:rsidR="00E6308E" w:rsidRPr="00B00D94" w:rsidRDefault="00E6308E" w:rsidP="00E6308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Casual</w:t>
            </w:r>
          </w:p>
        </w:tc>
      </w:tr>
      <w:tr w:rsidR="00656168" w:rsidRPr="00B00D94" w14:paraId="4E3F362F" w14:textId="77777777" w:rsidTr="003972ED">
        <w:trPr>
          <w:gridAfter w:val="1"/>
          <w:wAfter w:w="7" w:type="dxa"/>
          <w:trHeight w:val="247"/>
        </w:trPr>
        <w:tc>
          <w:tcPr>
            <w:tcW w:w="2836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FCE3C6" w14:textId="77777777" w:rsidR="00656168" w:rsidRPr="00B00D94" w:rsidRDefault="00656168" w:rsidP="00656168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58958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269BCD9" w14:textId="4D4C8A78" w:rsidR="00656168" w:rsidRPr="00B00D94" w:rsidRDefault="00656168" w:rsidP="00656168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E7D45" w14:textId="7AACC4D7" w:rsidR="00656168" w:rsidRPr="00B00D94" w:rsidRDefault="00656168" w:rsidP="00656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Continuing part-time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5721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987F86" w14:textId="7A154872" w:rsidR="00656168" w:rsidRPr="00B00D94" w:rsidRDefault="00656168" w:rsidP="00656168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12A78" w14:textId="607F666B" w:rsidR="00656168" w:rsidRPr="00B00D94" w:rsidRDefault="00656168" w:rsidP="00656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Fixed</w:t>
            </w:r>
            <w:r w:rsidR="00DC2DD5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term part-time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4686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A721EC" w14:textId="07581538" w:rsidR="00656168" w:rsidRPr="00B00D94" w:rsidRDefault="00E64A61" w:rsidP="00656168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AFB16" w14:textId="7940032D" w:rsidR="00656168" w:rsidRPr="00B00D94" w:rsidRDefault="00656168" w:rsidP="00656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Other</w:t>
            </w:r>
          </w:p>
        </w:tc>
      </w:tr>
      <w:tr w:rsidR="00656168" w:rsidRPr="00B00D94" w14:paraId="5F20E621" w14:textId="77777777" w:rsidTr="003972ED">
        <w:trPr>
          <w:gridAfter w:val="1"/>
          <w:wAfter w:w="7" w:type="dxa"/>
          <w:trHeight w:val="443"/>
        </w:trPr>
        <w:tc>
          <w:tcPr>
            <w:tcW w:w="2836" w:type="dxa"/>
            <w:gridSpan w:val="3"/>
          </w:tcPr>
          <w:p w14:paraId="02F85279" w14:textId="40EA4771" w:rsidR="00656168" w:rsidRPr="00B00D94" w:rsidRDefault="00656168" w:rsidP="00D704F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Classification</w:t>
            </w:r>
            <w:r w:rsidR="00E64A61"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  <w:r w:rsidR="00E64A61" w:rsidRPr="00852802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(</w:t>
            </w:r>
            <w:r w:rsidRPr="00852802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E.g. ACAD</w:t>
            </w:r>
            <w:r w:rsidR="00E60AD6" w:rsidRPr="00852802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C</w:t>
            </w:r>
            <w:r w:rsidR="00E64A61" w:rsidRPr="00852802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)</w:t>
            </w:r>
          </w:p>
        </w:tc>
        <w:tc>
          <w:tcPr>
            <w:tcW w:w="7080" w:type="dxa"/>
            <w:gridSpan w:val="8"/>
          </w:tcPr>
          <w:p w14:paraId="0B8096AB" w14:textId="77777777" w:rsidR="00656168" w:rsidRPr="00B00D94" w:rsidRDefault="00656168" w:rsidP="0065616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656168" w:rsidRPr="00B00D94" w14:paraId="54D95C2F" w14:textId="77777777" w:rsidTr="003972ED">
        <w:trPr>
          <w:gridAfter w:val="1"/>
          <w:wAfter w:w="7" w:type="dxa"/>
          <w:trHeight w:val="421"/>
        </w:trPr>
        <w:tc>
          <w:tcPr>
            <w:tcW w:w="2836" w:type="dxa"/>
            <w:gridSpan w:val="3"/>
          </w:tcPr>
          <w:p w14:paraId="212F8B76" w14:textId="424A079A" w:rsidR="00656168" w:rsidRPr="00B00D94" w:rsidRDefault="00656168" w:rsidP="00E64A6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Work Function</w:t>
            </w:r>
          </w:p>
        </w:tc>
        <w:tc>
          <w:tcPr>
            <w:tcW w:w="7080" w:type="dxa"/>
            <w:gridSpan w:val="8"/>
          </w:tcPr>
          <w:p w14:paraId="3805E2C4" w14:textId="77777777" w:rsidR="00656168" w:rsidRPr="00B00D94" w:rsidRDefault="00656168" w:rsidP="0065616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4E0367" w:rsidRPr="00FE57E0" w14:paraId="4B7D8EDC" w14:textId="77777777" w:rsidTr="0030310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21296111" w14:textId="780C05F5" w:rsidR="004E0367" w:rsidRPr="00702D35" w:rsidRDefault="004E0367" w:rsidP="00702D35">
            <w:pPr>
              <w:pStyle w:val="Heading4"/>
            </w:pPr>
            <w:r w:rsidRPr="00702D35">
              <w:t>SECTION 2 – W</w:t>
            </w:r>
            <w:r w:rsidR="003972ED" w:rsidRPr="00702D35">
              <w:t>orkload arrangements</w:t>
            </w:r>
            <w:r w:rsidR="0030310D" w:rsidRPr="00702D35">
              <w:t xml:space="preserve"> (Academic employees only)</w:t>
            </w:r>
          </w:p>
        </w:tc>
      </w:tr>
      <w:tr w:rsidR="004E0367" w:rsidRPr="00B00D94" w14:paraId="30D23A6D" w14:textId="77777777" w:rsidTr="0030310D">
        <w:trPr>
          <w:gridAfter w:val="1"/>
          <w:wAfter w:w="7" w:type="dxa"/>
          <w:trHeight w:val="944"/>
        </w:trPr>
        <w:tc>
          <w:tcPr>
            <w:tcW w:w="9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E64EA" w14:textId="538A7298" w:rsidR="004E0367" w:rsidRPr="00360F39" w:rsidRDefault="004E0367" w:rsidP="00360F39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For academic </w:t>
            </w:r>
            <w:r w:rsidR="0030310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employees </w:t>
            </w: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undertaking substantial professional activities (e.g. beyond normal duties under </w:t>
            </w:r>
            <w:hyperlink r:id="rId18" w:history="1">
              <w:r w:rsidRPr="00B00D94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B00D94">
              <w:rPr>
                <w:sz w:val="20"/>
                <w:szCs w:val="20"/>
              </w:rPr>
              <w:t xml:space="preserve">, or as part of a Teaching and Professional academic appointment under </w:t>
            </w:r>
            <w:hyperlink r:id="rId19" w:tgtFrame="_blank" w:history="1">
              <w:r w:rsidRPr="00B00D94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="00EF2A3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, indicate how the proposed activity will be undertaken</w:t>
            </w:r>
            <w:r w:rsid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</w:p>
        </w:tc>
      </w:tr>
      <w:tr w:rsidR="0030310D" w:rsidRPr="00B00D94" w14:paraId="41A681E0" w14:textId="77777777" w:rsidTr="0030310D">
        <w:trPr>
          <w:trHeight w:val="2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64139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C184423" w14:textId="77777777" w:rsidR="0030310D" w:rsidRPr="00B00D94" w:rsidRDefault="0030310D" w:rsidP="0030310D">
                <w:pPr>
                  <w:pStyle w:val="TableParagraph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A306C" w14:textId="77777777" w:rsidR="0030310D" w:rsidRPr="00B00D94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Outside workload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253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E07AA6" w14:textId="5EA5F721" w:rsidR="0030310D" w:rsidRPr="00B00D94" w:rsidRDefault="0030310D" w:rsidP="0030310D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AB2B5" w14:textId="20069D7F" w:rsidR="0030310D" w:rsidRPr="00B00D94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Within workload</w:t>
            </w:r>
          </w:p>
        </w:tc>
      </w:tr>
      <w:tr w:rsidR="0030310D" w:rsidRPr="00B00D94" w14:paraId="49CFF35E" w14:textId="77777777" w:rsidTr="00702D35">
        <w:trPr>
          <w:trHeight w:val="794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4298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7771BF" w14:textId="77777777" w:rsidR="0030310D" w:rsidRPr="00B00D94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00D9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6D44B" w14:textId="77777777" w:rsidR="0030310D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00D9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Mix of outside and within workload (specify details):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  <w:p w14:paraId="3D859C74" w14:textId="52936DC4" w:rsidR="0030310D" w:rsidRPr="00B00D94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578F408A" w14:textId="77777777" w:rsidTr="003972E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shd w:val="clear" w:color="auto" w:fill="FCDDD4" w:themeFill="text2" w:themeFillTint="33"/>
          </w:tcPr>
          <w:p w14:paraId="027181DA" w14:textId="01CCD7FE" w:rsidR="0030310D" w:rsidRPr="00702D35" w:rsidRDefault="0030310D" w:rsidP="00702D35">
            <w:pPr>
              <w:pStyle w:val="Heading4"/>
            </w:pPr>
            <w:r w:rsidRPr="00702D35">
              <w:t>SECTION 3 – Professional practice (professional accreditation requirements)</w:t>
            </w:r>
          </w:p>
        </w:tc>
      </w:tr>
      <w:tr w:rsidR="0030310D" w:rsidRPr="00852802" w14:paraId="0B2E9B71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2DABDEC1" w14:textId="78255E83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Professional accreditation body</w:t>
            </w:r>
          </w:p>
        </w:tc>
        <w:tc>
          <w:tcPr>
            <w:tcW w:w="7080" w:type="dxa"/>
            <w:gridSpan w:val="8"/>
          </w:tcPr>
          <w:p w14:paraId="358D5CD1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5CCEAC5D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160DE58A" w14:textId="4CA7C1F3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What is required to achieve/maintain accreditation</w:t>
            </w:r>
          </w:p>
        </w:tc>
        <w:tc>
          <w:tcPr>
            <w:tcW w:w="7080" w:type="dxa"/>
            <w:gridSpan w:val="8"/>
          </w:tcPr>
          <w:p w14:paraId="2E2BAE69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367BE208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7FB74ACA" w14:textId="5AC85294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Name and address of the organisation in which the professional practice will be undertaken</w:t>
            </w:r>
          </w:p>
        </w:tc>
        <w:tc>
          <w:tcPr>
            <w:tcW w:w="7080" w:type="dxa"/>
            <w:gridSpan w:val="8"/>
          </w:tcPr>
          <w:p w14:paraId="35BD33E0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2AC542E1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499B1596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Commencement and completion dates for the professional practice</w:t>
            </w:r>
          </w:p>
        </w:tc>
        <w:tc>
          <w:tcPr>
            <w:tcW w:w="7080" w:type="dxa"/>
            <w:gridSpan w:val="8"/>
          </w:tcPr>
          <w:p w14:paraId="5D97FCAC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03CB3E68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6CA376E5" w14:textId="5214E6A9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</w:rPr>
              <w:t>Number of days per week to be worked in that period</w:t>
            </w:r>
          </w:p>
        </w:tc>
        <w:tc>
          <w:tcPr>
            <w:tcW w:w="7080" w:type="dxa"/>
            <w:gridSpan w:val="8"/>
          </w:tcPr>
          <w:p w14:paraId="56152221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76355B3F" w14:textId="77777777" w:rsidTr="003972ED">
        <w:trPr>
          <w:gridAfter w:val="1"/>
          <w:wAfter w:w="7" w:type="dxa"/>
          <w:trHeight w:val="492"/>
        </w:trPr>
        <w:tc>
          <w:tcPr>
            <w:tcW w:w="2836" w:type="dxa"/>
            <w:gridSpan w:val="3"/>
          </w:tcPr>
          <w:p w14:paraId="2725DD45" w14:textId="06E1B4A5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</w:rPr>
              <w:t>Number of hours per day to be worked in that period</w:t>
            </w:r>
          </w:p>
        </w:tc>
        <w:tc>
          <w:tcPr>
            <w:tcW w:w="7080" w:type="dxa"/>
            <w:gridSpan w:val="8"/>
          </w:tcPr>
          <w:p w14:paraId="72A67076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4180E82D" w14:textId="77777777" w:rsidTr="0030310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493641A3" w14:textId="6C24FA80" w:rsidR="0030310D" w:rsidRPr="00702D35" w:rsidRDefault="0030310D" w:rsidP="00702D35">
            <w:pPr>
              <w:pStyle w:val="Heading4"/>
            </w:pPr>
            <w:r w:rsidRPr="00702D35">
              <w:lastRenderedPageBreak/>
              <w:t>SECTION 4 – Consultancy details</w:t>
            </w:r>
          </w:p>
        </w:tc>
      </w:tr>
      <w:tr w:rsidR="0030310D" w:rsidRPr="00852802" w14:paraId="69523DEA" w14:textId="77777777" w:rsidTr="0030310D">
        <w:trPr>
          <w:gridAfter w:val="1"/>
          <w:wAfter w:w="7" w:type="dxa"/>
          <w:trHeight w:val="79"/>
        </w:trPr>
        <w:tc>
          <w:tcPr>
            <w:tcW w:w="9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69287" w14:textId="35A08872" w:rsidR="0030310D" w:rsidRDefault="0030310D" w:rsidP="0030310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Detail the proposed activity</w:t>
            </w:r>
            <w:r w:rsidR="005B780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including </w:t>
            </w:r>
            <w:r w:rsidR="00424AA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the expected schedule and your </w:t>
            </w:r>
            <w:r w:rsidR="005B780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time commitment</w:t>
            </w:r>
          </w:p>
          <w:p w14:paraId="27B0BEE6" w14:textId="6A9F57ED" w:rsidR="0030310D" w:rsidRDefault="0030310D" w:rsidP="0030310D">
            <w:pPr>
              <w:pStyle w:val="TableParagraph"/>
              <w:numPr>
                <w:ilvl w:val="0"/>
                <w:numId w:val="34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L</w:t>
            </w: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ist and attach supporting documents in </w:t>
            </w:r>
            <w:hyperlink w:anchor="_SECTION_8_–" w:history="1">
              <w:r>
                <w:rPr>
                  <w:rStyle w:val="Hyperlink"/>
                  <w:color w:val="DA3D0F"/>
                  <w:sz w:val="20"/>
                  <w:szCs w:val="20"/>
                </w:rPr>
                <w:t>Section 8 - Attachments</w:t>
              </w:r>
            </w:hyperlink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, e.g. proposal, background, etc</w:t>
            </w:r>
          </w:p>
          <w:p w14:paraId="5AC8EDA8" w14:textId="24576E07" w:rsidR="0030310D" w:rsidRPr="00360F39" w:rsidRDefault="0030310D" w:rsidP="0030310D">
            <w:pPr>
              <w:pStyle w:val="TableParagraph"/>
              <w:spacing w:before="0"/>
              <w:ind w:left="36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</w:p>
        </w:tc>
      </w:tr>
      <w:tr w:rsidR="0030310D" w:rsidRPr="00852802" w14:paraId="384DF319" w14:textId="77777777" w:rsidTr="0030310D">
        <w:trPr>
          <w:gridAfter w:val="1"/>
          <w:wAfter w:w="7" w:type="dxa"/>
          <w:trHeight w:val="3835"/>
        </w:trPr>
        <w:tc>
          <w:tcPr>
            <w:tcW w:w="9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C34" w14:textId="77777777" w:rsidR="0030310D" w:rsidRPr="00852802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7104B443" w14:textId="77777777" w:rsidTr="0030310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top w:val="single" w:sz="4" w:space="0" w:color="auto"/>
            </w:tcBorders>
            <w:shd w:val="clear" w:color="auto" w:fill="FCDDD4" w:themeFill="text2" w:themeFillTint="33"/>
          </w:tcPr>
          <w:p w14:paraId="07841420" w14:textId="493AB382" w:rsidR="0030310D" w:rsidRPr="00702D35" w:rsidRDefault="0030310D" w:rsidP="00702D35">
            <w:pPr>
              <w:pStyle w:val="Heading4"/>
            </w:pPr>
            <w:r w:rsidRPr="00702D35">
              <w:t>SECTION 5 – Outside party details</w:t>
            </w:r>
          </w:p>
        </w:tc>
      </w:tr>
      <w:tr w:rsidR="0030310D" w:rsidRPr="00852802" w14:paraId="265C27AA" w14:textId="77777777" w:rsidTr="003972ED">
        <w:trPr>
          <w:gridAfter w:val="1"/>
          <w:wAfter w:w="7" w:type="dxa"/>
          <w:trHeight w:val="410"/>
        </w:trPr>
        <w:tc>
          <w:tcPr>
            <w:tcW w:w="9916" w:type="dxa"/>
            <w:gridSpan w:val="11"/>
          </w:tcPr>
          <w:p w14:paraId="241A7736" w14:textId="6EE41F74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Details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external party </w:t>
            </w: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with whom or for whom the activity is to be undertaken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</w:p>
        </w:tc>
      </w:tr>
      <w:tr w:rsidR="0030310D" w:rsidRPr="00852802" w14:paraId="3D1952F6" w14:textId="77777777" w:rsidTr="003972ED">
        <w:trPr>
          <w:gridAfter w:val="1"/>
          <w:wAfter w:w="7" w:type="dxa"/>
          <w:trHeight w:val="421"/>
        </w:trPr>
        <w:tc>
          <w:tcPr>
            <w:tcW w:w="2836" w:type="dxa"/>
            <w:gridSpan w:val="3"/>
          </w:tcPr>
          <w:p w14:paraId="5404DA92" w14:textId="21A5A1E6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Name</w:t>
            </w:r>
          </w:p>
        </w:tc>
        <w:tc>
          <w:tcPr>
            <w:tcW w:w="7080" w:type="dxa"/>
            <w:gridSpan w:val="8"/>
          </w:tcPr>
          <w:p w14:paraId="5E8C07EF" w14:textId="3906C6C9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42FC4EF8" w14:textId="77777777" w:rsidTr="003972ED">
        <w:trPr>
          <w:gridAfter w:val="1"/>
          <w:wAfter w:w="7" w:type="dxa"/>
          <w:trHeight w:val="427"/>
        </w:trPr>
        <w:tc>
          <w:tcPr>
            <w:tcW w:w="2836" w:type="dxa"/>
            <w:gridSpan w:val="3"/>
          </w:tcPr>
          <w:p w14:paraId="1D53780B" w14:textId="4FC949E8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</w:t>
            </w: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ddress</w:t>
            </w:r>
          </w:p>
        </w:tc>
        <w:tc>
          <w:tcPr>
            <w:tcW w:w="7080" w:type="dxa"/>
            <w:gridSpan w:val="8"/>
          </w:tcPr>
          <w:p w14:paraId="26310E3F" w14:textId="77777777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29CD083F" w14:textId="77777777" w:rsidTr="003972ED">
        <w:trPr>
          <w:gridAfter w:val="1"/>
          <w:wAfter w:w="7" w:type="dxa"/>
          <w:trHeight w:val="404"/>
        </w:trPr>
        <w:tc>
          <w:tcPr>
            <w:tcW w:w="2836" w:type="dxa"/>
            <w:gridSpan w:val="3"/>
          </w:tcPr>
          <w:p w14:paraId="34542F2E" w14:textId="3F8B8EF9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Contact person</w:t>
            </w:r>
          </w:p>
        </w:tc>
        <w:tc>
          <w:tcPr>
            <w:tcW w:w="7080" w:type="dxa"/>
            <w:gridSpan w:val="8"/>
          </w:tcPr>
          <w:p w14:paraId="1CA2BA2D" w14:textId="77777777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852802" w14:paraId="4965D050" w14:textId="77777777" w:rsidTr="003972ED">
        <w:trPr>
          <w:gridAfter w:val="1"/>
          <w:wAfter w:w="7" w:type="dxa"/>
          <w:trHeight w:val="424"/>
        </w:trPr>
        <w:tc>
          <w:tcPr>
            <w:tcW w:w="2836" w:type="dxa"/>
            <w:gridSpan w:val="3"/>
          </w:tcPr>
          <w:p w14:paraId="204173F6" w14:textId="32F4DB97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280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Contact phone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and email</w:t>
            </w:r>
          </w:p>
        </w:tc>
        <w:tc>
          <w:tcPr>
            <w:tcW w:w="7080" w:type="dxa"/>
            <w:gridSpan w:val="8"/>
          </w:tcPr>
          <w:p w14:paraId="0A0A54D9" w14:textId="77777777" w:rsidR="0030310D" w:rsidRPr="00852802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54AC9737" w14:textId="77777777" w:rsidTr="003972E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shd w:val="clear" w:color="auto" w:fill="FCDDD4" w:themeFill="text2" w:themeFillTint="33"/>
          </w:tcPr>
          <w:p w14:paraId="28DA2AE7" w14:textId="1E6EA5F3" w:rsidR="0030310D" w:rsidRPr="00702D35" w:rsidRDefault="0030310D" w:rsidP="00702D35">
            <w:pPr>
              <w:pStyle w:val="Heading4"/>
            </w:pPr>
            <w:r w:rsidRPr="00702D35">
              <w:t>SECTION 6 – Internal part</w:t>
            </w:r>
            <w:r w:rsidR="00D96801">
              <w:t xml:space="preserve">y </w:t>
            </w:r>
            <w:r w:rsidRPr="00702D35">
              <w:t>surplus income a</w:t>
            </w:r>
            <w:r w:rsidR="00D96801">
              <w:t>greement</w:t>
            </w:r>
          </w:p>
        </w:tc>
      </w:tr>
      <w:tr w:rsidR="0030310D" w:rsidRPr="00556BA5" w14:paraId="2387F09A" w14:textId="77777777" w:rsidTr="003972ED">
        <w:trPr>
          <w:gridAfter w:val="1"/>
          <w:wAfter w:w="7" w:type="dxa"/>
          <w:trHeight w:val="564"/>
        </w:trPr>
        <w:tc>
          <w:tcPr>
            <w:tcW w:w="9916" w:type="dxa"/>
            <w:gridSpan w:val="11"/>
          </w:tcPr>
          <w:p w14:paraId="7C31F4C4" w14:textId="5CEED011" w:rsidR="0030310D" w:rsidRPr="00360F39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Names and agreed split (%) of any surplus income for all other Charles Sturt employees and/or students involved in this activity. Add rows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as needed. E</w:t>
            </w:r>
            <w:r w:rsidRPr="00556BA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ach party and their Head of School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or delegate</w:t>
            </w:r>
            <w:r w:rsidRPr="00556BA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556BA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upervisor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must</w:t>
            </w:r>
            <w:r w:rsidR="00BC45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complete </w:t>
            </w:r>
            <w:hyperlink w:anchor="_APPENDIX_–_Internal" w:history="1">
              <w:r w:rsidR="00BC4569">
                <w:rPr>
                  <w:rStyle w:val="Hyperlink"/>
                  <w:color w:val="DA3D0F"/>
                  <w:sz w:val="20"/>
                  <w:szCs w:val="20"/>
                </w:rPr>
                <w:t>Internal Party Details</w:t>
              </w:r>
            </w:hyperlink>
            <w:r w:rsidR="00633F7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located in the appendix.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</w:r>
          </w:p>
        </w:tc>
      </w:tr>
      <w:tr w:rsidR="0030310D" w:rsidRPr="00D704F3" w14:paraId="3D0AC4FD" w14:textId="77777777" w:rsidTr="004A298C">
        <w:trPr>
          <w:gridAfter w:val="1"/>
          <w:wAfter w:w="7" w:type="dxa"/>
          <w:trHeight w:val="266"/>
        </w:trPr>
        <w:tc>
          <w:tcPr>
            <w:tcW w:w="1135" w:type="dxa"/>
            <w:gridSpan w:val="2"/>
            <w:shd w:val="clear" w:color="auto" w:fill="F2F2F2" w:themeFill="background1" w:themeFillShade="F2"/>
          </w:tcPr>
          <w:p w14:paraId="3125FEEA" w14:textId="77777777" w:rsidR="0030310D" w:rsidRPr="00D704F3" w:rsidRDefault="0030310D" w:rsidP="0030310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D704F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Party ID</w:t>
            </w:r>
          </w:p>
        </w:tc>
        <w:tc>
          <w:tcPr>
            <w:tcW w:w="4677" w:type="dxa"/>
            <w:gridSpan w:val="5"/>
            <w:shd w:val="clear" w:color="auto" w:fill="F2F2F2" w:themeFill="background1" w:themeFillShade="F2"/>
          </w:tcPr>
          <w:p w14:paraId="19B12EFA" w14:textId="77777777" w:rsidR="0030310D" w:rsidRPr="00D704F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D704F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Full Name</w:t>
            </w:r>
          </w:p>
        </w:tc>
        <w:tc>
          <w:tcPr>
            <w:tcW w:w="4104" w:type="dxa"/>
            <w:gridSpan w:val="4"/>
            <w:shd w:val="clear" w:color="auto" w:fill="F2F2F2" w:themeFill="background1" w:themeFillShade="F2"/>
          </w:tcPr>
          <w:p w14:paraId="3D63E9BD" w14:textId="77777777" w:rsidR="0030310D" w:rsidRPr="00D704F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D704F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Agreed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split (</w:t>
            </w:r>
            <w:r w:rsidRPr="00D704F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%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)</w:t>
            </w:r>
            <w:r w:rsidRPr="00D704F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 of surplus income</w:t>
            </w:r>
          </w:p>
        </w:tc>
      </w:tr>
      <w:tr w:rsidR="0030310D" w:rsidRPr="00D704F3" w14:paraId="6D875993" w14:textId="77777777" w:rsidTr="004A298C">
        <w:trPr>
          <w:gridAfter w:val="1"/>
          <w:wAfter w:w="7" w:type="dxa"/>
          <w:trHeight w:val="266"/>
        </w:trPr>
        <w:tc>
          <w:tcPr>
            <w:tcW w:w="1135" w:type="dxa"/>
            <w:gridSpan w:val="2"/>
          </w:tcPr>
          <w:p w14:paraId="6133E2C4" w14:textId="77777777" w:rsidR="0030310D" w:rsidRPr="00556BA5" w:rsidRDefault="0030310D" w:rsidP="0030310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Lead</w:t>
            </w:r>
          </w:p>
        </w:tc>
        <w:tc>
          <w:tcPr>
            <w:tcW w:w="4677" w:type="dxa"/>
            <w:gridSpan w:val="5"/>
          </w:tcPr>
          <w:p w14:paraId="1E8F76A3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Sole or Lead Employee</w:t>
            </w:r>
          </w:p>
        </w:tc>
        <w:tc>
          <w:tcPr>
            <w:tcW w:w="4104" w:type="dxa"/>
            <w:gridSpan w:val="4"/>
          </w:tcPr>
          <w:p w14:paraId="00C7013E" w14:textId="3EA010B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100%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</w:t>
            </w: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</w:t>
            </w:r>
            <w:r w:rsidRPr="004A298C">
              <w:rPr>
                <w:rFonts w:asciiTheme="majorHAnsi" w:eastAsiaTheme="majorEastAsia" w:hAnsiTheme="majorHAnsi" w:cstheme="majorBidi"/>
                <w:iCs/>
                <w:sz w:val="16"/>
                <w:szCs w:val="18"/>
              </w:rPr>
              <w:t>(defaulted to 100% - adjust as needed)</w:t>
            </w:r>
          </w:p>
        </w:tc>
      </w:tr>
      <w:tr w:rsidR="0030310D" w:rsidRPr="00D704F3" w14:paraId="28279AB0" w14:textId="77777777" w:rsidTr="004A298C">
        <w:trPr>
          <w:gridAfter w:val="1"/>
          <w:wAfter w:w="7" w:type="dxa"/>
          <w:trHeight w:val="262"/>
        </w:trPr>
        <w:tc>
          <w:tcPr>
            <w:tcW w:w="1135" w:type="dxa"/>
            <w:gridSpan w:val="2"/>
          </w:tcPr>
          <w:p w14:paraId="7C844320" w14:textId="77777777" w:rsidR="0030310D" w:rsidRPr="00556BA5" w:rsidRDefault="0030310D" w:rsidP="0030310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1</w:t>
            </w:r>
          </w:p>
        </w:tc>
        <w:tc>
          <w:tcPr>
            <w:tcW w:w="4677" w:type="dxa"/>
            <w:gridSpan w:val="5"/>
          </w:tcPr>
          <w:p w14:paraId="79102F90" w14:textId="05AAB326" w:rsidR="0030310D" w:rsidRPr="00556BA5" w:rsidRDefault="0030310D" w:rsidP="0030310D">
            <w:pPr>
              <w:pStyle w:val="TableParagraph"/>
              <w:tabs>
                <w:tab w:val="left" w:pos="1080"/>
              </w:tabs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4104" w:type="dxa"/>
            <w:gridSpan w:val="4"/>
          </w:tcPr>
          <w:p w14:paraId="7CFD9AC6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0310D" w:rsidRPr="00D704F3" w14:paraId="30F1B3C3" w14:textId="77777777" w:rsidTr="004A298C">
        <w:trPr>
          <w:gridAfter w:val="1"/>
          <w:wAfter w:w="7" w:type="dxa"/>
          <w:trHeight w:val="262"/>
        </w:trPr>
        <w:tc>
          <w:tcPr>
            <w:tcW w:w="1135" w:type="dxa"/>
            <w:gridSpan w:val="2"/>
          </w:tcPr>
          <w:p w14:paraId="1266160D" w14:textId="77777777" w:rsidR="0030310D" w:rsidRPr="00556BA5" w:rsidRDefault="0030310D" w:rsidP="0030310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2</w:t>
            </w:r>
          </w:p>
        </w:tc>
        <w:tc>
          <w:tcPr>
            <w:tcW w:w="4677" w:type="dxa"/>
            <w:gridSpan w:val="5"/>
          </w:tcPr>
          <w:p w14:paraId="7168A877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4104" w:type="dxa"/>
            <w:gridSpan w:val="4"/>
          </w:tcPr>
          <w:p w14:paraId="5713E2D4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0310D" w:rsidRPr="00D704F3" w14:paraId="25332167" w14:textId="77777777" w:rsidTr="004A298C">
        <w:trPr>
          <w:gridAfter w:val="1"/>
          <w:wAfter w:w="7" w:type="dxa"/>
          <w:trHeight w:val="262"/>
        </w:trPr>
        <w:tc>
          <w:tcPr>
            <w:tcW w:w="1135" w:type="dxa"/>
            <w:gridSpan w:val="2"/>
          </w:tcPr>
          <w:p w14:paraId="438A0406" w14:textId="77777777" w:rsidR="0030310D" w:rsidRPr="00556BA5" w:rsidRDefault="0030310D" w:rsidP="0030310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556BA5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3</w:t>
            </w:r>
          </w:p>
        </w:tc>
        <w:tc>
          <w:tcPr>
            <w:tcW w:w="4677" w:type="dxa"/>
            <w:gridSpan w:val="5"/>
          </w:tcPr>
          <w:p w14:paraId="20C93F43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4104" w:type="dxa"/>
            <w:gridSpan w:val="4"/>
          </w:tcPr>
          <w:p w14:paraId="638CA216" w14:textId="77777777" w:rsidR="0030310D" w:rsidRPr="00556BA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0310D" w:rsidRPr="00FE57E0" w14:paraId="109D58E9" w14:textId="77777777" w:rsidTr="0030310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0DDA73E9" w14:textId="688E5BFC" w:rsidR="0030310D" w:rsidRPr="00702D35" w:rsidRDefault="0030310D" w:rsidP="00702D35">
            <w:pPr>
              <w:pStyle w:val="Heading4"/>
            </w:pPr>
            <w:r w:rsidRPr="00702D35">
              <w:t>SECTION 7 – University resources and facilities</w:t>
            </w:r>
          </w:p>
        </w:tc>
      </w:tr>
      <w:tr w:rsidR="0030310D" w:rsidRPr="003972ED" w14:paraId="53365C4E" w14:textId="77777777" w:rsidTr="0030310D">
        <w:trPr>
          <w:gridAfter w:val="1"/>
          <w:wAfter w:w="7" w:type="dxa"/>
          <w:trHeight w:val="358"/>
        </w:trPr>
        <w:tc>
          <w:tcPr>
            <w:tcW w:w="9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C6909" w14:textId="40E4C9D0" w:rsidR="0030310D" w:rsidRPr="00360F39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Detail Charles Sturt resources and facilities to be used in this activity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</w:r>
          </w:p>
        </w:tc>
      </w:tr>
      <w:tr w:rsidR="0030310D" w:rsidRPr="003972ED" w14:paraId="7CE2E0D3" w14:textId="77777777" w:rsidTr="0030310D">
        <w:trPr>
          <w:gridAfter w:val="1"/>
          <w:wAfter w:w="7" w:type="dxa"/>
          <w:trHeight w:val="1999"/>
        </w:trPr>
        <w:tc>
          <w:tcPr>
            <w:tcW w:w="9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3F6" w14:textId="77777777" w:rsidR="0030310D" w:rsidRPr="003972ED" w:rsidRDefault="0030310D" w:rsidP="0030310D">
            <w:pPr>
              <w:pStyle w:val="TableParagraph"/>
              <w:spacing w:before="0"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49798518" w14:textId="77777777" w:rsidTr="0030310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CDDD4" w:themeFill="text2" w:themeFillTint="33"/>
          </w:tcPr>
          <w:p w14:paraId="45257801" w14:textId="0230AEE1" w:rsidR="0030310D" w:rsidRPr="00702D35" w:rsidRDefault="0030310D" w:rsidP="00702D35">
            <w:pPr>
              <w:pStyle w:val="Heading4"/>
            </w:pPr>
            <w:bookmarkStart w:id="1" w:name="_SECTION_8_–"/>
            <w:bookmarkEnd w:id="1"/>
            <w:r w:rsidRPr="00702D35">
              <w:lastRenderedPageBreak/>
              <w:t>SECTION 8 – Attachments</w:t>
            </w:r>
          </w:p>
        </w:tc>
      </w:tr>
      <w:tr w:rsidR="0030310D" w:rsidRPr="003972ED" w14:paraId="382F6801" w14:textId="77777777" w:rsidTr="00E06505">
        <w:trPr>
          <w:gridAfter w:val="1"/>
          <w:wAfter w:w="7" w:type="dxa"/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43636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4DF0E9" w14:textId="5BE29968" w:rsidR="0030310D" w:rsidRPr="003972ED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3972E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F60E" w14:textId="164D9025" w:rsidR="0030310D" w:rsidRPr="003972ED" w:rsidRDefault="00633F72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hyperlink r:id="rId20" w:history="1">
              <w:r w:rsidR="0030310D" w:rsidRPr="00633F72">
                <w:rPr>
                  <w:rStyle w:val="Hyperlink"/>
                  <w:color w:val="DA3D0F"/>
                  <w:sz w:val="20"/>
                  <w:szCs w:val="20"/>
                </w:rPr>
                <w:t>Budget tool</w:t>
              </w:r>
            </w:hyperlink>
            <w:r w:rsidR="0030310D"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– total value &lt;AU$10,000</w:t>
            </w:r>
          </w:p>
        </w:tc>
      </w:tr>
      <w:tr w:rsidR="0030310D" w:rsidRPr="003972ED" w14:paraId="704F3493" w14:textId="77777777" w:rsidTr="00E06505">
        <w:trPr>
          <w:gridAfter w:val="1"/>
          <w:wAfter w:w="7" w:type="dxa"/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7966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38C2BB" w14:textId="28B643EE" w:rsidR="0030310D" w:rsidRPr="003972ED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3972E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C2F7" w14:textId="6CEF34E5" w:rsidR="0030310D" w:rsidRPr="003972ED" w:rsidRDefault="00633F72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hyperlink r:id="rId21" w:history="1">
              <w:r w:rsidRPr="00633F72">
                <w:rPr>
                  <w:rStyle w:val="Hyperlink"/>
                  <w:color w:val="DA3D0F"/>
                  <w:sz w:val="20"/>
                  <w:szCs w:val="20"/>
                </w:rPr>
                <w:t>Budget tool</w:t>
              </w:r>
            </w:hyperlink>
            <w:r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  <w:r w:rsidR="0030310D"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– total value ≥AU$10,000 prepared in consultation with Finance Business Partner</w:t>
            </w:r>
          </w:p>
        </w:tc>
      </w:tr>
      <w:tr w:rsidR="0030310D" w:rsidRPr="003972ED" w14:paraId="1BC0E093" w14:textId="77777777" w:rsidTr="00E06505">
        <w:trPr>
          <w:gridAfter w:val="1"/>
          <w:wAfter w:w="7" w:type="dxa"/>
          <w:trHeight w:val="3107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64841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DB5BE04" w14:textId="5C1BF493" w:rsidR="0030310D" w:rsidRPr="003972ED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3972E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62E2F" w14:textId="322F0B70" w:rsidR="0030310D" w:rsidRDefault="0030310D" w:rsidP="0030310D">
            <w:pPr>
              <w:pStyle w:val="TableParagraph"/>
              <w:spacing w:before="0"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Other supporting documents (e.g. background, project proposal, communications, draft agreement, etc)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  <w:t>Specify details</w:t>
            </w:r>
            <w:r w:rsidRPr="003972E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:</w:t>
            </w:r>
          </w:p>
          <w:p w14:paraId="10475627" w14:textId="474E55DF" w:rsidR="0030310D" w:rsidRPr="003972ED" w:rsidRDefault="0030310D" w:rsidP="0030310D">
            <w:pPr>
              <w:pStyle w:val="TableParagraph"/>
              <w:spacing w:before="0"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56196C1F" w14:textId="77777777" w:rsidTr="003972E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CDDD4" w:themeFill="text2" w:themeFillTint="33"/>
          </w:tcPr>
          <w:p w14:paraId="73852640" w14:textId="387D6D38" w:rsidR="0030310D" w:rsidRPr="00702D35" w:rsidRDefault="0030310D" w:rsidP="00702D35">
            <w:pPr>
              <w:pStyle w:val="Heading4"/>
            </w:pPr>
            <w:r w:rsidRPr="00702D35">
              <w:t>SECTION 9 – Employee signature</w:t>
            </w:r>
          </w:p>
        </w:tc>
      </w:tr>
      <w:tr w:rsidR="0030310D" w:rsidRPr="00E06505" w14:paraId="7BB2A938" w14:textId="77777777" w:rsidTr="003972ED">
        <w:trPr>
          <w:gridAfter w:val="1"/>
          <w:wAfter w:w="7" w:type="dxa"/>
          <w:trHeight w:val="492"/>
        </w:trPr>
        <w:tc>
          <w:tcPr>
            <w:tcW w:w="9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5B94E" w14:textId="50D69FBF" w:rsidR="0030310D" w:rsidRPr="00E06505" w:rsidRDefault="0030310D" w:rsidP="00311769">
            <w:pPr>
              <w:pStyle w:val="TableParagraph"/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I acknowledge that I have read and understood the </w:t>
            </w:r>
            <w:hyperlink r:id="rId22" w:history="1">
              <w:r w:rsidRPr="00E06505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 and that the application is made subject to and in accordance with that procedure.</w:t>
            </w:r>
          </w:p>
        </w:tc>
      </w:tr>
      <w:tr w:rsidR="0030310D" w:rsidRPr="0057611C" w14:paraId="4DC833F0" w14:textId="77777777" w:rsidTr="00F75FE8">
        <w:trPr>
          <w:trHeight w:val="1313"/>
        </w:trPr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6C975C" w14:textId="0D4DF2E0" w:rsidR="0030310D" w:rsidRPr="00C754B9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C754B9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Signature: </w:t>
            </w:r>
          </w:p>
          <w:p w14:paraId="62B61712" w14:textId="77777777" w:rsidR="0030310D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</w:p>
          <w:p w14:paraId="58C3F72A" w14:textId="77777777" w:rsidR="0030310D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</w:p>
          <w:p w14:paraId="58EC56B8" w14:textId="77777777" w:rsidR="0030310D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</w:p>
          <w:p w14:paraId="1012B8EA" w14:textId="77777777" w:rsidR="0030310D" w:rsidRPr="0057611C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AE51" w14:textId="3800AF32" w:rsidR="0030310D" w:rsidRPr="0057611C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C754B9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Pr="0057611C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</w:tbl>
    <w:p w14:paraId="719C28F1" w14:textId="32D4E17A" w:rsidR="00BC76EC" w:rsidRPr="00F75FE8" w:rsidRDefault="00BC76EC" w:rsidP="00F75FE8">
      <w:pPr>
        <w:rPr>
          <w:sz w:val="10"/>
          <w:szCs w:val="1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355"/>
      </w:tblGrid>
      <w:tr w:rsidR="00F75FE8" w:rsidRPr="0057611C" w14:paraId="49345677" w14:textId="77777777" w:rsidTr="00F75FE8">
        <w:trPr>
          <w:trHeight w:val="340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6D149210" w14:textId="750A288B" w:rsidR="00F75FE8" w:rsidRPr="0057611C" w:rsidRDefault="00F75FE8" w:rsidP="007A3C5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Sole or Lead Employee</w:t>
            </w:r>
            <w:r w:rsidRPr="0057611C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 use only:</w:t>
            </w:r>
          </w:p>
        </w:tc>
      </w:tr>
      <w:tr w:rsidR="00F75FE8" w:rsidRPr="0057611C" w14:paraId="36E88A78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07612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14:paraId="77E5E75F" w14:textId="77777777" w:rsidR="00F75FE8" w:rsidRPr="0057611C" w:rsidRDefault="00F75FE8" w:rsidP="007A3C52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57611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49EA270A" w14:textId="517BF911" w:rsidR="00F75FE8" w:rsidRPr="00F75FE8" w:rsidRDefault="008547FD" w:rsidP="007A3C52">
            <w:pPr>
              <w:pStyle w:val="TableParagraph"/>
              <w:spacing w:before="0"/>
              <w:ind w:left="0"/>
            </w:pPr>
            <w:r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If applicable, a</w:t>
            </w:r>
            <w:r w:rsidR="00B920B0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ll</w:t>
            </w:r>
            <w:r w:rsidR="00F75FE8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 additional internal parties have completed </w:t>
            </w:r>
            <w:hyperlink w:anchor="_APPENDIX_–_Internal" w:history="1">
              <w:r w:rsidR="006923B8">
                <w:rPr>
                  <w:rStyle w:val="Hyperlink"/>
                  <w:color w:val="DA3D0F"/>
                  <w:sz w:val="20"/>
                  <w:szCs w:val="20"/>
                </w:rPr>
                <w:t>Internal Party Details</w:t>
              </w:r>
            </w:hyperlink>
            <w:r w:rsidR="00311769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 (</w:t>
            </w:r>
            <w:r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i.e. </w:t>
            </w:r>
            <w:r w:rsidR="00311769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appendix)</w:t>
            </w:r>
          </w:p>
        </w:tc>
      </w:tr>
      <w:tr w:rsidR="00F75FE8" w:rsidRPr="0057611C" w14:paraId="73CA6A2F" w14:textId="77777777" w:rsidTr="00B920B0">
        <w:trPr>
          <w:trHeight w:hRule="exact" w:val="454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56046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14:paraId="1214DD49" w14:textId="719C7034" w:rsidR="00F75FE8" w:rsidRPr="0057611C" w:rsidRDefault="00F75FE8" w:rsidP="007A3C52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4579FC21" w14:textId="23651956" w:rsidR="00F75FE8" w:rsidRPr="0057611C" w:rsidRDefault="00F75FE8" w:rsidP="007A3C5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C</w:t>
            </w:r>
            <w:r w:rsidRPr="00F75FE8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ompleted form</w:t>
            </w:r>
            <w:r w:rsidR="0061545B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/appendix</w:t>
            </w:r>
            <w:r w:rsidRPr="00F75FE8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forwarded </w:t>
            </w:r>
            <w:r w:rsidRPr="00F75FE8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to Head of School/Supervisor with</w:t>
            </w:r>
            <w:r w:rsidR="00B920B0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 all attachments per</w:t>
            </w:r>
            <w:r w:rsidRPr="00F75FE8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 xml:space="preserve"> Section 8</w:t>
            </w:r>
          </w:p>
        </w:tc>
      </w:tr>
    </w:tbl>
    <w:p w14:paraId="15470095" w14:textId="77777777" w:rsidR="00F75FE8" w:rsidRDefault="00F75FE8" w:rsidP="00EC7242">
      <w:pPr>
        <w:spacing w:after="0"/>
        <w:rPr>
          <w:sz w:val="16"/>
          <w:szCs w:val="18"/>
        </w:rPr>
      </w:pPr>
    </w:p>
    <w:p w14:paraId="77FE9BB7" w14:textId="7DA8B1A4" w:rsidR="00380411" w:rsidRDefault="00380411">
      <w:pPr>
        <w:spacing w:after="160" w:line="259" w:lineRule="auto"/>
        <w:rPr>
          <w:sz w:val="16"/>
          <w:szCs w:val="18"/>
        </w:rPr>
      </w:pPr>
      <w:r>
        <w:rPr>
          <w:sz w:val="16"/>
          <w:szCs w:val="18"/>
        </w:rPr>
        <w:br w:type="page"/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390"/>
        <w:gridCol w:w="3540"/>
      </w:tblGrid>
      <w:tr w:rsidR="00380411" w:rsidRPr="00FE57E0" w14:paraId="14BD5DF3" w14:textId="77777777" w:rsidTr="00702D35">
        <w:trPr>
          <w:trHeight w:val="492"/>
        </w:trPr>
        <w:tc>
          <w:tcPr>
            <w:tcW w:w="9923" w:type="dxa"/>
            <w:gridSpan w:val="3"/>
            <w:tcBorders>
              <w:bottom w:val="nil"/>
            </w:tcBorders>
            <w:shd w:val="clear" w:color="auto" w:fill="FCDDD4" w:themeFill="text2" w:themeFillTint="33"/>
            <w:vAlign w:val="center"/>
          </w:tcPr>
          <w:p w14:paraId="0FD26019" w14:textId="2A9C85E5" w:rsidR="00380411" w:rsidRPr="00702D35" w:rsidRDefault="00380411" w:rsidP="00702D35">
            <w:pPr>
              <w:pStyle w:val="Heading1"/>
              <w:spacing w:before="0" w:after="0"/>
            </w:pPr>
            <w:r w:rsidRPr="00702D35">
              <w:lastRenderedPageBreak/>
              <w:t xml:space="preserve">SECTION </w:t>
            </w:r>
            <w:r w:rsidR="00F75FE8" w:rsidRPr="00702D35">
              <w:t>10</w:t>
            </w:r>
            <w:r w:rsidRPr="00702D35">
              <w:t xml:space="preserve"> </w:t>
            </w:r>
            <w:r w:rsidR="00EC7242" w:rsidRPr="00702D35">
              <w:t>– Approvals</w:t>
            </w:r>
          </w:p>
        </w:tc>
      </w:tr>
      <w:tr w:rsidR="00BC76EC" w:rsidRPr="00FE57E0" w14:paraId="4BFB1A93" w14:textId="77777777" w:rsidTr="00F75FE8">
        <w:trPr>
          <w:trHeight w:val="492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78B17C51" w14:textId="274097EF" w:rsidR="00BC76EC" w:rsidRPr="00702D35" w:rsidRDefault="00726E57" w:rsidP="00702D35">
            <w:pPr>
              <w:pStyle w:val="Heading4"/>
            </w:pPr>
            <w:r w:rsidRPr="00702D35">
              <w:t>Head of School</w:t>
            </w:r>
            <w:r w:rsidR="005540BC" w:rsidRPr="00702D35">
              <w:t xml:space="preserve"> </w:t>
            </w:r>
            <w:r w:rsidR="003972ED" w:rsidRPr="00702D35">
              <w:t>or</w:t>
            </w:r>
            <w:r w:rsidR="005540BC" w:rsidRPr="00702D35">
              <w:t xml:space="preserve"> Delegate/Supervisor</w:t>
            </w:r>
          </w:p>
        </w:tc>
      </w:tr>
      <w:tr w:rsidR="00D24935" w:rsidRPr="00FE57E0" w14:paraId="1AC6BCB3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153C1" w14:textId="7CC3CDB1" w:rsidR="00D24935" w:rsidRPr="00DC2DD5" w:rsidRDefault="004E0367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Head/</w:t>
            </w:r>
            <w:r w:rsidR="00D24935"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Supervisor name:</w:t>
            </w:r>
            <w:r w:rsidR="00D24935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BC76EC" w:rsidRPr="00E06505" w14:paraId="5DDE5ADD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1F199" w14:textId="493BCED9" w:rsidR="00BC76EC" w:rsidRPr="008547FD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47FD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against the provisions of the </w:t>
            </w:r>
            <w:hyperlink r:id="rId23" w:history="1">
              <w:r w:rsidRPr="008547FD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8547FD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="00CC673F" w:rsidRPr="008547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4" w:tgtFrame="_blank" w:history="1">
              <w:r w:rsidR="00CC673F" w:rsidRPr="008547FD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="00CC673F" w:rsidRPr="008547F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and</w:t>
            </w:r>
            <w:r w:rsidRPr="008547F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C76EC" w:rsidRPr="00E06505" w14:paraId="1E203326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17634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650B9C9" w14:textId="77777777" w:rsidR="00BC76EC" w:rsidRPr="00E06505" w:rsidRDefault="00BC76E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E065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42444" w14:textId="77777777" w:rsidR="00BC76EC" w:rsidRPr="008547FD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47F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BC76EC" w:rsidRPr="00E06505" w14:paraId="40359413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72965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457089A" w14:textId="77777777" w:rsidR="00BC76EC" w:rsidRPr="00E06505" w:rsidRDefault="00BC76E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E065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1E6F2" w14:textId="77777777" w:rsidR="00BC76EC" w:rsidRPr="008547FD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547F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BC76EC" w:rsidRPr="00FE57E0" w14:paraId="0F485E4C" w14:textId="77777777" w:rsidTr="00F75FE8">
        <w:trPr>
          <w:trHeight w:val="780"/>
        </w:trPr>
        <w:tc>
          <w:tcPr>
            <w:tcW w:w="6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E85A6" w14:textId="5A93F8C8" w:rsidR="00BC76EC" w:rsidRPr="00E0650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 w:rsidR="0057611C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A2EF6" w14:textId="79BBF761" w:rsidR="00BC76EC" w:rsidRPr="00E0650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="0057611C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EC7242" w:rsidRPr="00610FE3" w14:paraId="54ADDE84" w14:textId="77777777" w:rsidTr="00F75FE8">
        <w:trPr>
          <w:trHeight w:val="270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123" w14:textId="731D0F6A" w:rsidR="00EC7242" w:rsidRPr="00610FE3" w:rsidRDefault="00EC7242" w:rsidP="00EC724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9"/>
                <w:szCs w:val="19"/>
                <w:lang w:val="en-AU"/>
              </w:rPr>
            </w:pPr>
            <w:bookmarkStart w:id="2" w:name="_Hlk209520910"/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Forward to Band 7 </w:t>
            </w:r>
            <w:r w:rsid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(if not the </w:t>
            </w:r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Delegated Officer) with </w:t>
            </w:r>
            <w:r w:rsidR="0061545B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all </w:t>
            </w:r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>attachments</w:t>
            </w:r>
            <w:r w:rsidR="0061545B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 per</w:t>
            </w:r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 Section </w:t>
            </w:r>
            <w:r w:rsidR="00342F72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>8</w:t>
            </w:r>
          </w:p>
        </w:tc>
      </w:tr>
      <w:bookmarkEnd w:id="2"/>
      <w:tr w:rsidR="00BC76EC" w:rsidRPr="00FE57E0" w14:paraId="35A73820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CDDD4" w:themeFill="text2" w:themeFillTint="33"/>
          </w:tcPr>
          <w:p w14:paraId="66CF3167" w14:textId="785437A6" w:rsidR="00BC76EC" w:rsidRPr="00702D35" w:rsidRDefault="00BC76EC" w:rsidP="00702D35">
            <w:pPr>
              <w:pStyle w:val="Heading4"/>
            </w:pPr>
            <w:r>
              <w:rPr>
                <w:color w:val="DA3D0F"/>
              </w:rPr>
              <w:t xml:space="preserve">  </w:t>
            </w:r>
            <w:r w:rsidRPr="00702D35">
              <w:t>B</w:t>
            </w:r>
            <w:r w:rsidR="003972ED" w:rsidRPr="00702D35">
              <w:t>and</w:t>
            </w:r>
            <w:r w:rsidRPr="00702D35">
              <w:t xml:space="preserve"> 7</w:t>
            </w:r>
            <w:r w:rsidR="0051442E" w:rsidRPr="00702D35">
              <w:t xml:space="preserve"> (if not the delegated officer)</w:t>
            </w:r>
          </w:p>
        </w:tc>
      </w:tr>
      <w:tr w:rsidR="00D24935" w:rsidRPr="00DC2DD5" w14:paraId="2EF7D69E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B746" w14:textId="39045B5F" w:rsidR="00D24935" w:rsidRPr="00DC2DD5" w:rsidRDefault="00D24935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Band 7 name: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BC76EC" w:rsidRPr="00913D1A" w14:paraId="63177394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12B4F" w14:textId="6395206C" w:rsidR="00BC76EC" w:rsidRPr="00913D1A" w:rsidRDefault="00BC76EC" w:rsidP="00BC76E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and associated Budget Tool against the provisions of the </w:t>
            </w:r>
            <w:hyperlink r:id="rId25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 and:</w:t>
            </w:r>
          </w:p>
        </w:tc>
      </w:tr>
      <w:tr w:rsidR="00BC76EC" w:rsidRPr="00913D1A" w14:paraId="34E64AD4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84952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5B9D49A" w14:textId="77777777" w:rsidR="00BC76EC" w:rsidRPr="00913D1A" w:rsidRDefault="00BC76EC" w:rsidP="00BC76E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DD7A3" w14:textId="77777777" w:rsidR="00BC76EC" w:rsidRPr="00913D1A" w:rsidRDefault="00BC76EC" w:rsidP="00BC76E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BC76EC" w:rsidRPr="00913D1A" w14:paraId="5668F704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56714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D16CDA" w14:textId="77777777" w:rsidR="00BC76EC" w:rsidRPr="00913D1A" w:rsidRDefault="00BC76EC" w:rsidP="00BC76E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9A5C2" w14:textId="77777777" w:rsidR="00BC76EC" w:rsidRPr="00913D1A" w:rsidRDefault="00BC76EC" w:rsidP="00BC76E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BC76EC" w:rsidRPr="00DC2DD5" w14:paraId="5294482A" w14:textId="77777777" w:rsidTr="00F75FE8">
        <w:trPr>
          <w:trHeight w:val="732"/>
        </w:trPr>
        <w:tc>
          <w:tcPr>
            <w:tcW w:w="6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948BF" w14:textId="3B0E4591" w:rsidR="00BC76EC" w:rsidRPr="00E06505" w:rsidRDefault="00BC76EC" w:rsidP="00BC76E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 w:rsidR="0057611C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87745" w14:textId="2D8F92EF" w:rsidR="00BC76EC" w:rsidRPr="00E06505" w:rsidRDefault="00BC76EC" w:rsidP="00BC76E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="0057611C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EC7242" w:rsidRPr="00610FE3" w14:paraId="55FE2E5C" w14:textId="77777777" w:rsidTr="00F75FE8">
        <w:trPr>
          <w:trHeight w:val="270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03A" w14:textId="263B7AB9" w:rsidR="00EC7242" w:rsidRPr="00610FE3" w:rsidRDefault="00EC7242" w:rsidP="00637A0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9"/>
                <w:szCs w:val="19"/>
                <w:lang w:val="en-AU"/>
              </w:rPr>
            </w:pPr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Forward to Delegated Officer with all attachments </w:t>
            </w:r>
            <w:r w:rsidR="0061545B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per </w:t>
            </w:r>
            <w:r w:rsidRPr="00610FE3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 xml:space="preserve">Section </w:t>
            </w:r>
            <w:r w:rsidR="00342F72">
              <w:rPr>
                <w:rFonts w:asciiTheme="majorHAnsi" w:eastAsiaTheme="majorEastAsia" w:hAnsiTheme="majorHAnsi" w:cstheme="majorBidi"/>
                <w:iCs/>
                <w:color w:val="DA3D0F"/>
                <w:sz w:val="19"/>
                <w:szCs w:val="19"/>
              </w:rPr>
              <w:t>8</w:t>
            </w:r>
          </w:p>
        </w:tc>
      </w:tr>
      <w:tr w:rsidR="00BC76EC" w:rsidRPr="00FE57E0" w14:paraId="20410A9D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CDDD4" w:themeFill="text2" w:themeFillTint="33"/>
          </w:tcPr>
          <w:p w14:paraId="66A342A8" w14:textId="3CF31117" w:rsidR="00BC76EC" w:rsidRPr="00702D35" w:rsidRDefault="00DA5892" w:rsidP="00702D35">
            <w:pPr>
              <w:pStyle w:val="Heading4"/>
            </w:pPr>
            <w:r w:rsidRPr="00702D35">
              <w:t>Delegated officer</w:t>
            </w:r>
          </w:p>
        </w:tc>
      </w:tr>
      <w:tr w:rsidR="00D24935" w:rsidRPr="00DC2DD5" w14:paraId="18AE3265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5A4C0" w14:textId="49737564" w:rsidR="00D24935" w:rsidRPr="00DC2DD5" w:rsidRDefault="00D24935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Delegated Officer name: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BC76EC" w:rsidRPr="00E06505" w14:paraId="5EF3EB2E" w14:textId="77777777" w:rsidTr="00F75FE8">
        <w:trPr>
          <w:trHeight w:val="492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FFB98" w14:textId="6B09A972" w:rsidR="00BC76EC" w:rsidRPr="00E0650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and associated Budget Tool against the provisions of the </w:t>
            </w:r>
            <w:hyperlink r:id="rId26" w:history="1">
              <w:r w:rsidRPr="00E06505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 and:</w:t>
            </w:r>
          </w:p>
        </w:tc>
      </w:tr>
      <w:tr w:rsidR="00BC76EC" w:rsidRPr="00E06505" w14:paraId="7408D72F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20369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923261" w14:textId="77777777" w:rsidR="00BC76EC" w:rsidRPr="00E06505" w:rsidRDefault="00BC76E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E065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397F1" w14:textId="77777777" w:rsidR="00BC76EC" w:rsidRPr="00E0650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BC76EC" w:rsidRPr="00E06505" w14:paraId="6A3D4445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7524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2340FBA" w14:textId="77777777" w:rsidR="00BC76EC" w:rsidRPr="00E06505" w:rsidRDefault="00BC76E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E065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C0A8A" w14:textId="77777777" w:rsidR="00BC76EC" w:rsidRPr="00E0650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BC76EC" w:rsidRPr="00DC2DD5" w14:paraId="5893606A" w14:textId="77777777" w:rsidTr="00F75FE8">
        <w:trPr>
          <w:trHeight w:val="878"/>
        </w:trPr>
        <w:tc>
          <w:tcPr>
            <w:tcW w:w="6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0F9E3" w14:textId="7804AAB2" w:rsidR="00BC76EC" w:rsidRPr="00D2493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 w:rsidR="0057611C"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F45BE" w14:textId="661560A1" w:rsidR="00BC76EC" w:rsidRPr="00D24935" w:rsidRDefault="00BC76EC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="0057611C"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 </w:t>
            </w:r>
          </w:p>
        </w:tc>
      </w:tr>
      <w:tr w:rsidR="00EC7242" w:rsidRPr="00DC2DD5" w14:paraId="52CC2A5D" w14:textId="77777777" w:rsidTr="00F75FE8">
        <w:trPr>
          <w:trHeight w:val="25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AC6" w14:textId="5DD5BE46" w:rsidR="00EC7242" w:rsidRPr="00EC7242" w:rsidRDefault="00EC7242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en-AU"/>
              </w:rPr>
            </w:pPr>
            <w:r w:rsidRPr="00EC7242">
              <w:rPr>
                <w:rFonts w:asciiTheme="majorHAnsi" w:eastAsiaTheme="majorEastAsia" w:hAnsiTheme="majorHAnsi" w:cstheme="majorBidi"/>
                <w:iCs/>
                <w:color w:val="DA3D0F"/>
                <w:sz w:val="20"/>
              </w:rPr>
              <w:t>If activity supported, complete next steps per Delegated Officer checklist below</w:t>
            </w:r>
          </w:p>
        </w:tc>
      </w:tr>
    </w:tbl>
    <w:p w14:paraId="66488E8C" w14:textId="04BF821B" w:rsidR="00113494" w:rsidRPr="00C10E25" w:rsidRDefault="00113494" w:rsidP="00C10E25">
      <w:pPr>
        <w:rPr>
          <w:sz w:val="16"/>
          <w:szCs w:val="18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355"/>
      </w:tblGrid>
      <w:tr w:rsidR="00113494" w:rsidRPr="0057611C" w14:paraId="63F61C94" w14:textId="77777777" w:rsidTr="00F75FE8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BAB44" w14:textId="77777777" w:rsidR="00113494" w:rsidRPr="0057611C" w:rsidRDefault="00113494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57611C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Delegated Officer use only:</w:t>
            </w:r>
          </w:p>
        </w:tc>
      </w:tr>
      <w:tr w:rsidR="00113494" w:rsidRPr="00FB2F73" w14:paraId="216F703D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-158830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B3418A" w14:textId="33DA0935" w:rsidR="00113494" w:rsidRPr="00FB2F73" w:rsidRDefault="0057611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63AED" w14:textId="3C3EB6C2" w:rsidR="00113494" w:rsidRPr="00FB2F73" w:rsidRDefault="004E66B6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Agreement drafted using </w:t>
            </w:r>
            <w:r w:rsidR="00057770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appropriate </w:t>
            </w: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Legal Services </w:t>
            </w:r>
            <w:r w:rsidR="00057770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document</w:t>
            </w: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 (consult </w:t>
            </w:r>
            <w:r w:rsidR="00113494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Legal Services </w:t>
            </w: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as necessary)</w:t>
            </w:r>
          </w:p>
        </w:tc>
      </w:tr>
      <w:tr w:rsidR="00113494" w:rsidRPr="00FB2F73" w14:paraId="1CCF2C1A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104726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B319B57" w14:textId="52718F6D" w:rsidR="00113494" w:rsidRPr="00FB2F73" w:rsidRDefault="0057611C" w:rsidP="002D4413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147E0" w14:textId="4019BB53" w:rsidR="00113494" w:rsidRPr="00FB2F73" w:rsidRDefault="00113494" w:rsidP="002D441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Agreement signed by all relevant parties</w:t>
            </w:r>
          </w:p>
        </w:tc>
      </w:tr>
      <w:tr w:rsidR="0057611C" w:rsidRPr="00FB2F73" w14:paraId="3492D543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-103033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728217" w14:textId="6D991A42" w:rsidR="0057611C" w:rsidRPr="00FB2F73" w:rsidRDefault="0057611C" w:rsidP="0057611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5538B" w14:textId="70FA87A0" w:rsidR="0057611C" w:rsidRPr="00FB2F73" w:rsidRDefault="00AD3B26" w:rsidP="005761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S</w:t>
            </w:r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igned agreement filed in University contract management system</w:t>
            </w:r>
          </w:p>
        </w:tc>
      </w:tr>
      <w:tr w:rsidR="0057611C" w:rsidRPr="00FB2F73" w14:paraId="4EAAF74D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-53974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DB9F1C" w14:textId="77777777" w:rsidR="0057611C" w:rsidRPr="00FB2F73" w:rsidRDefault="0057611C" w:rsidP="0057611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3E1D1" w14:textId="15781CCA" w:rsidR="0057611C" w:rsidRPr="00FB2F73" w:rsidRDefault="00AD3B26" w:rsidP="005761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Final agreement, budget and form</w:t>
            </w:r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 sent to employee,</w:t>
            </w:r>
            <w:r w:rsidR="0025339E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 H</w:t>
            </w: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O</w:t>
            </w:r>
            <w:r w:rsidR="00057770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S</w:t>
            </w:r>
            <w:r w:rsidR="0025339E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>/Supervisor</w:t>
            </w:r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 and Band 7</w:t>
            </w:r>
          </w:p>
        </w:tc>
      </w:tr>
      <w:tr w:rsidR="0057611C" w:rsidRPr="00FB2F73" w14:paraId="1B33814D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-129667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DE6684C" w14:textId="77777777" w:rsidR="0057611C" w:rsidRPr="00FB2F73" w:rsidRDefault="0057611C" w:rsidP="0057611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C1663" w14:textId="65CFAD56" w:rsidR="0057611C" w:rsidRPr="00FB2F73" w:rsidRDefault="00AD3B26" w:rsidP="005761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Approved </w:t>
            </w:r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Budget Tool sent to relevant </w:t>
            </w:r>
            <w:hyperlink r:id="rId27" w:history="1">
              <w:r w:rsidR="0057611C" w:rsidRPr="00FB2F73">
                <w:rPr>
                  <w:rStyle w:val="Hyperlink"/>
                  <w:color w:val="DA3D0F"/>
                  <w:sz w:val="19"/>
                  <w:szCs w:val="19"/>
                </w:rPr>
                <w:t>Finance Business Partner</w:t>
              </w:r>
            </w:hyperlink>
          </w:p>
        </w:tc>
      </w:tr>
      <w:tr w:rsidR="0057611C" w:rsidRPr="00FB2F73" w14:paraId="7FB0782D" w14:textId="77777777" w:rsidTr="00F75FE8">
        <w:trPr>
          <w:trHeight w:val="340"/>
        </w:trPr>
        <w:sdt>
          <w:sdtPr>
            <w:rPr>
              <w:rFonts w:asciiTheme="minorHAnsi" w:hAnsiTheme="minorHAnsi" w:cstheme="minorHAnsi"/>
              <w:sz w:val="19"/>
              <w:szCs w:val="19"/>
              <w:lang w:val="en-AU"/>
            </w:rPr>
            <w:id w:val="-189672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F41654" w14:textId="77777777" w:rsidR="0057611C" w:rsidRPr="00FB2F73" w:rsidRDefault="0057611C" w:rsidP="0057611C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19"/>
                    <w:szCs w:val="19"/>
                    <w:lang w:val="en-AU"/>
                  </w:rPr>
                </w:pPr>
                <w:r w:rsidRPr="00FB2F73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en-AU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96690" w14:textId="1F43BCAA" w:rsidR="0057611C" w:rsidRPr="00FB2F73" w:rsidRDefault="00AD3B26" w:rsidP="005761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</w:pPr>
            <w:r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Approved </w:t>
            </w:r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University Consultancy form sent to Division of People and Culture: </w:t>
            </w:r>
            <w:hyperlink r:id="rId28" w:history="1">
              <w:r w:rsidR="0057611C" w:rsidRPr="00FB2F73">
                <w:rPr>
                  <w:rStyle w:val="Hyperlink"/>
                  <w:color w:val="DA3D0F"/>
                  <w:sz w:val="19"/>
                  <w:szCs w:val="19"/>
                </w:rPr>
                <w:t>dpc@csu.edu.au</w:t>
              </w:r>
            </w:hyperlink>
            <w:r w:rsidR="0057611C" w:rsidRPr="00FB2F73">
              <w:rPr>
                <w:rFonts w:asciiTheme="minorHAnsi" w:hAnsiTheme="minorHAnsi" w:cstheme="minorHAnsi"/>
                <w:color w:val="595959" w:themeColor="text1" w:themeTint="BF"/>
                <w:sz w:val="19"/>
                <w:szCs w:val="19"/>
                <w:lang w:val="en-AU"/>
              </w:rPr>
              <w:t xml:space="preserve"> </w:t>
            </w:r>
          </w:p>
        </w:tc>
      </w:tr>
      <w:tr w:rsidR="0057611C" w:rsidRPr="0057611C" w14:paraId="7293E65D" w14:textId="77777777" w:rsidTr="00F75FE8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F5CB2" w14:textId="23D95089" w:rsidR="0057611C" w:rsidRPr="0057611C" w:rsidRDefault="0057611C" w:rsidP="005761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57611C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DPC use only: </w:t>
            </w:r>
            <w:r w:rsidRPr="0057611C">
              <w:rPr>
                <w:rFonts w:asciiTheme="minorHAnsi" w:hAnsiTheme="minorHAnsi" w:cstheme="minorHAnsi"/>
                <w:color w:val="595959" w:themeColor="text1" w:themeTint="BF"/>
                <w:sz w:val="20"/>
                <w:szCs w:val="20"/>
                <w:lang w:val="en-AU"/>
              </w:rPr>
              <w:t>University Consultancy Approval Number</w:t>
            </w:r>
            <w:r w:rsidRPr="0057611C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 UCA___-______</w:t>
            </w:r>
          </w:p>
        </w:tc>
      </w:tr>
    </w:tbl>
    <w:p w14:paraId="2A9C7E6A" w14:textId="5FA37334" w:rsidR="004E0367" w:rsidRDefault="004E0367" w:rsidP="00DC2DD5">
      <w:pPr>
        <w:rPr>
          <w:sz w:val="2"/>
          <w:szCs w:val="4"/>
        </w:rPr>
      </w:pPr>
    </w:p>
    <w:p w14:paraId="685D90DF" w14:textId="77777777" w:rsidR="004E0367" w:rsidRDefault="004E0367">
      <w:pPr>
        <w:spacing w:after="160" w:line="259" w:lineRule="auto"/>
        <w:rPr>
          <w:sz w:val="2"/>
          <w:szCs w:val="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2"/>
        <w:gridCol w:w="1843"/>
        <w:gridCol w:w="282"/>
        <w:gridCol w:w="1701"/>
        <w:gridCol w:w="284"/>
        <w:gridCol w:w="141"/>
        <w:gridCol w:w="567"/>
        <w:gridCol w:w="284"/>
        <w:gridCol w:w="567"/>
        <w:gridCol w:w="3262"/>
      </w:tblGrid>
      <w:tr w:rsidR="005935B9" w:rsidRPr="00FE57E0" w14:paraId="79AA9BE2" w14:textId="77777777" w:rsidTr="0068203E">
        <w:trPr>
          <w:trHeight w:val="492"/>
        </w:trPr>
        <w:tc>
          <w:tcPr>
            <w:tcW w:w="9923" w:type="dxa"/>
            <w:gridSpan w:val="11"/>
            <w:tcBorders>
              <w:bottom w:val="nil"/>
            </w:tcBorders>
            <w:shd w:val="clear" w:color="auto" w:fill="FCDDD4" w:themeFill="text2" w:themeFillTint="33"/>
            <w:vAlign w:val="center"/>
          </w:tcPr>
          <w:p w14:paraId="4E504D19" w14:textId="744F6A58" w:rsidR="005935B9" w:rsidRPr="00380411" w:rsidRDefault="00B00D94" w:rsidP="00702D35">
            <w:pPr>
              <w:pStyle w:val="Heading1"/>
              <w:spacing w:before="0" w:after="0"/>
              <w:rPr>
                <w:sz w:val="22"/>
              </w:rPr>
            </w:pPr>
            <w:bookmarkStart w:id="3" w:name="_APPENDIX_–_additional"/>
            <w:bookmarkStart w:id="4" w:name="_APPENDIX_–_Internal"/>
            <w:bookmarkEnd w:id="3"/>
            <w:bookmarkEnd w:id="4"/>
            <w:r>
              <w:rPr>
                <w:bCs/>
                <w:sz w:val="22"/>
              </w:rPr>
              <w:lastRenderedPageBreak/>
              <w:t>APPENDI</w:t>
            </w:r>
            <w:r w:rsidR="005935B9">
              <w:rPr>
                <w:bCs/>
                <w:sz w:val="22"/>
              </w:rPr>
              <w:t>X</w:t>
            </w:r>
            <w:r>
              <w:rPr>
                <w:bCs/>
                <w:sz w:val="22"/>
              </w:rPr>
              <w:t xml:space="preserve"> </w:t>
            </w:r>
            <w:r w:rsidR="005935B9" w:rsidRPr="007951CE">
              <w:rPr>
                <w:sz w:val="22"/>
              </w:rPr>
              <w:t>–</w:t>
            </w:r>
            <w:r w:rsidR="0030310D">
              <w:rPr>
                <w:sz w:val="22"/>
              </w:rPr>
              <w:t xml:space="preserve"> Internal </w:t>
            </w:r>
            <w:r w:rsidR="00B16C4B">
              <w:rPr>
                <w:sz w:val="22"/>
              </w:rPr>
              <w:t>party details</w:t>
            </w:r>
            <w:r w:rsidR="008547FD">
              <w:rPr>
                <w:sz w:val="22"/>
              </w:rPr>
              <w:t xml:space="preserve"> </w:t>
            </w:r>
            <w:r w:rsidR="008547FD" w:rsidRPr="008547FD">
              <w:rPr>
                <w:b w:val="0"/>
                <w:bCs/>
                <w:sz w:val="20"/>
                <w:szCs w:val="28"/>
              </w:rPr>
              <w:t>(</w:t>
            </w:r>
            <w:r w:rsidR="008547FD">
              <w:rPr>
                <w:b w:val="0"/>
                <w:bCs/>
                <w:sz w:val="20"/>
                <w:szCs w:val="28"/>
              </w:rPr>
              <w:t>E</w:t>
            </w:r>
            <w:r w:rsidR="00B16C4B" w:rsidRPr="008547FD">
              <w:rPr>
                <w:b w:val="0"/>
                <w:bCs/>
                <w:sz w:val="20"/>
                <w:szCs w:val="24"/>
              </w:rPr>
              <w:t>mployees</w:t>
            </w:r>
            <w:r w:rsidR="008547FD">
              <w:rPr>
                <w:b w:val="0"/>
                <w:bCs/>
                <w:sz w:val="20"/>
                <w:szCs w:val="24"/>
              </w:rPr>
              <w:t>/</w:t>
            </w:r>
            <w:r w:rsidR="00B16C4B" w:rsidRPr="008547FD">
              <w:rPr>
                <w:b w:val="0"/>
                <w:bCs/>
                <w:sz w:val="20"/>
                <w:szCs w:val="24"/>
              </w:rPr>
              <w:t>students involved in activity</w:t>
            </w:r>
            <w:r w:rsidR="008547FD">
              <w:rPr>
                <w:b w:val="0"/>
                <w:bCs/>
                <w:sz w:val="20"/>
                <w:szCs w:val="24"/>
              </w:rPr>
              <w:t xml:space="preserve"> in addition to lead</w:t>
            </w:r>
            <w:r w:rsidR="00B16C4B" w:rsidRPr="008547FD">
              <w:rPr>
                <w:b w:val="0"/>
                <w:bCs/>
                <w:sz w:val="20"/>
                <w:szCs w:val="24"/>
              </w:rPr>
              <w:t>)</w:t>
            </w:r>
          </w:p>
        </w:tc>
      </w:tr>
      <w:tr w:rsidR="005935B9" w:rsidRPr="00FE57E0" w14:paraId="10255EB5" w14:textId="77777777" w:rsidTr="0068203E">
        <w:trPr>
          <w:trHeight w:val="492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212B2B35" w14:textId="5904A44F" w:rsidR="005935B9" w:rsidRPr="00702D35" w:rsidRDefault="00913D1A" w:rsidP="00702D35">
            <w:pPr>
              <w:pStyle w:val="Heading4"/>
            </w:pPr>
            <w:r w:rsidRPr="00702D35">
              <w:t>p</w:t>
            </w:r>
            <w:r w:rsidR="00B00D94" w:rsidRPr="00702D35">
              <w:t>arty</w:t>
            </w:r>
            <w:r w:rsidR="005935B9" w:rsidRPr="00702D35">
              <w:t xml:space="preserve"> 1</w:t>
            </w:r>
          </w:p>
        </w:tc>
      </w:tr>
      <w:tr w:rsidR="006341CC" w:rsidRPr="00B16C4B" w14:paraId="0877507E" w14:textId="77777777" w:rsidTr="0068203E">
        <w:trPr>
          <w:trHeight w:hRule="exact" w:val="454"/>
        </w:trPr>
        <w:tc>
          <w:tcPr>
            <w:tcW w:w="2835" w:type="dxa"/>
            <w:gridSpan w:val="3"/>
          </w:tcPr>
          <w:p w14:paraId="7E993F5F" w14:textId="2DE3BE98" w:rsidR="006341CC" w:rsidRPr="00B16C4B" w:rsidRDefault="003B34F3" w:rsidP="006D5B3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="006341CC"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ame</w:t>
            </w:r>
          </w:p>
        </w:tc>
        <w:tc>
          <w:tcPr>
            <w:tcW w:w="7088" w:type="dxa"/>
            <w:gridSpan w:val="8"/>
          </w:tcPr>
          <w:p w14:paraId="582116DF" w14:textId="0F8A3417" w:rsidR="006341CC" w:rsidRPr="00B16C4B" w:rsidRDefault="006341CC" w:rsidP="006D5B3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F75FE8" w:rsidRPr="00B16C4B" w14:paraId="56AADEC3" w14:textId="77777777" w:rsidTr="0068203E">
        <w:trPr>
          <w:trHeight w:hRule="exact" w:val="454"/>
        </w:trPr>
        <w:tc>
          <w:tcPr>
            <w:tcW w:w="2835" w:type="dxa"/>
            <w:gridSpan w:val="3"/>
          </w:tcPr>
          <w:p w14:paraId="64579F54" w14:textId="3719A4D6" w:rsidR="00F75FE8" w:rsidRPr="00B16C4B" w:rsidRDefault="00F75FE8" w:rsidP="00B00D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Employee/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tudent number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10884424" w14:textId="7398D261" w:rsidR="00F75FE8" w:rsidRPr="00B16C4B" w:rsidRDefault="00F75FE8" w:rsidP="00B00D9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CF3C3E" w:rsidRPr="00B16C4B" w14:paraId="76481D9B" w14:textId="77777777" w:rsidTr="0068203E">
        <w:trPr>
          <w:trHeight w:hRule="exact" w:val="454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14:paraId="5605D848" w14:textId="2B49BA24" w:rsidR="00CF3C3E" w:rsidRPr="00B16C4B" w:rsidRDefault="00CF3C3E" w:rsidP="00CF3C3E">
            <w:pPr>
              <w:pStyle w:val="TableParagraph"/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Party Type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201081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9659F3" w14:textId="6CD2D1BB" w:rsidR="00CF3C3E" w:rsidRPr="00B16C4B" w:rsidRDefault="00CF3C3E" w:rsidP="00CF3C3E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C17CF" w14:textId="77777777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68965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DA377E" w14:textId="6F2F2890" w:rsidR="00CF3C3E" w:rsidRPr="00B16C4B" w:rsidRDefault="00CF3C3E" w:rsidP="00CF3C3E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A7B4" w14:textId="7F340CB4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Student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B044" w14:textId="430EEEDD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(select both if applicable)</w:t>
            </w:r>
          </w:p>
        </w:tc>
      </w:tr>
      <w:tr w:rsidR="00CF3C3E" w:rsidRPr="00B16C4B" w14:paraId="7EA41D43" w14:textId="77777777" w:rsidTr="0068203E">
        <w:trPr>
          <w:trHeight w:hRule="exact" w:val="454"/>
        </w:trPr>
        <w:tc>
          <w:tcPr>
            <w:tcW w:w="2835" w:type="dxa"/>
            <w:gridSpan w:val="3"/>
          </w:tcPr>
          <w:p w14:paraId="3A5124E3" w14:textId="5BAE9D07" w:rsidR="00CF3C3E" w:rsidRPr="00B16C4B" w:rsidRDefault="00425D59" w:rsidP="00CF3C3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Duties and time commitment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5600FAD8" w14:textId="77777777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CF3C3E" w:rsidRPr="00B16C4B" w14:paraId="68555EEB" w14:textId="77777777" w:rsidTr="0068203E">
        <w:trPr>
          <w:trHeight w:hRule="exact" w:val="454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14:paraId="49D415CE" w14:textId="4B70A391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Surplus income ag</w:t>
            </w:r>
            <w:r w:rsidR="00D968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ree</w:t>
            </w: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ment </w:t>
            </w:r>
            <w:r w:rsidR="00BC4569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–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your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share 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of any surplus income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, as agreed by you with all parties</w:t>
            </w:r>
          </w:p>
        </w:tc>
      </w:tr>
      <w:tr w:rsidR="00CF3C3E" w:rsidRPr="00B16C4B" w14:paraId="15ECE322" w14:textId="77777777" w:rsidTr="0068203E">
        <w:trPr>
          <w:trHeight w:hRule="exact" w:val="454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C3A4846" w14:textId="6968281C" w:rsidR="00CF3C3E" w:rsidRPr="00B16C4B" w:rsidRDefault="00D23EB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</w:t>
            </w:r>
            <w:r w:rsidR="00CF3C3E"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ercentage (%)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</w:tcPr>
          <w:p w14:paraId="42F396CC" w14:textId="76BBA35D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CF3C3E" w:rsidRPr="00B16C4B" w14:paraId="559F6799" w14:textId="77777777" w:rsidTr="0068203E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FB854" w14:textId="41F0DA81" w:rsidR="00CF3C3E" w:rsidRPr="00B16C4B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Workload arrangement</w:t>
            </w:r>
            <w:r w:rsidR="00425D5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BC4569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– </w:t>
            </w:r>
            <w:r w:rsid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academic </w:t>
            </w:r>
            <w:r w:rsidR="00425D59"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employees only</w:t>
            </w:r>
          </w:p>
        </w:tc>
      </w:tr>
      <w:tr w:rsidR="00CF3C3E" w:rsidRPr="00B16C4B" w14:paraId="0F247612" w14:textId="77777777" w:rsidTr="0068203E">
        <w:trPr>
          <w:trHeight w:val="79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CBF51" w14:textId="3EE25C6D" w:rsidR="00CF3C3E" w:rsidRPr="00FB2F73" w:rsidRDefault="00CF3C3E" w:rsidP="00CF3C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For academic </w:t>
            </w:r>
            <w:r w:rsidR="0030310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employees 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undertaking substantial professional activities (e.g. beyond normal duties under </w:t>
            </w:r>
            <w:hyperlink r:id="rId29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B16C4B">
              <w:rPr>
                <w:sz w:val="20"/>
                <w:szCs w:val="20"/>
              </w:rPr>
              <w:t xml:space="preserve">, or as part of a Teaching and Professional academic appointment under </w:t>
            </w:r>
            <w:hyperlink r:id="rId30" w:tgtFrame="_blank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), indicate how the proposed activity will be undertaken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</w:r>
          </w:p>
        </w:tc>
      </w:tr>
      <w:tr w:rsidR="0030310D" w:rsidRPr="00B16C4B" w14:paraId="54E367EF" w14:textId="77777777" w:rsidTr="0068203E">
        <w:trPr>
          <w:trHeight w:val="2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88822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4D25CBF" w14:textId="16448131" w:rsidR="0030310D" w:rsidRPr="00B16C4B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90F1AC" w14:textId="77777777" w:rsidR="0030310D" w:rsidRPr="00B16C4B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Outside workload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38632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3FD4B" w14:textId="7AE5A279" w:rsidR="0030310D" w:rsidRPr="00B16C4B" w:rsidRDefault="0030310D" w:rsidP="0030310D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CB473" w14:textId="5696EAC6" w:rsidR="0030310D" w:rsidRPr="00B16C4B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Within workload</w:t>
            </w:r>
          </w:p>
        </w:tc>
      </w:tr>
      <w:tr w:rsidR="0030310D" w:rsidRPr="00B16C4B" w14:paraId="6DAD7F83" w14:textId="77777777" w:rsidTr="0068203E">
        <w:trPr>
          <w:trHeight w:val="79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21168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A729F9C" w14:textId="77777777" w:rsidR="0030310D" w:rsidRPr="00B16C4B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1E65D" w14:textId="58A0DD07" w:rsidR="0030310D" w:rsidRPr="00B16C4B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Mix of outside and within workload </w:t>
            </w:r>
            <w:r w:rsidRPr="00FB2F73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(specify details)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  <w:p w14:paraId="68CF2439" w14:textId="77777777" w:rsidR="0030310D" w:rsidRPr="00B16C4B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0310D" w:rsidRPr="00FE57E0" w14:paraId="283AAAB7" w14:textId="77777777" w:rsidTr="0068203E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AEDC00" w14:textId="25C35BE0" w:rsidR="0030310D" w:rsidRPr="00FE57E0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Party </w:t>
            </w:r>
            <w:r w:rsidR="00BC456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</w:t>
            </w:r>
            <w:r w:rsidRPr="00B00D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ignature</w:t>
            </w:r>
          </w:p>
        </w:tc>
      </w:tr>
      <w:tr w:rsidR="0030310D" w:rsidRPr="00E06505" w14:paraId="2EE0E144" w14:textId="77777777" w:rsidTr="0068203E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48F5F" w14:textId="77777777" w:rsidR="0030310D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I acknowledge that I have read and understood the </w:t>
            </w:r>
            <w:hyperlink r:id="rId31" w:history="1">
              <w:r w:rsidRPr="00E06505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 and that the application is made subject to and in accordance with that procedure.</w:t>
            </w:r>
          </w:p>
          <w:p w14:paraId="6DB40997" w14:textId="67015152" w:rsidR="00E71462" w:rsidRPr="00E71462" w:rsidRDefault="00E71462" w:rsidP="00E7146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</w:p>
        </w:tc>
      </w:tr>
      <w:tr w:rsidR="0030310D" w:rsidRPr="0057611C" w14:paraId="6EF6A287" w14:textId="77777777" w:rsidTr="0068203E">
        <w:trPr>
          <w:trHeight w:val="919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EA77A" w14:textId="77777777" w:rsidR="0030310D" w:rsidRPr="00FB2F7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Signature: </w:t>
            </w:r>
          </w:p>
          <w:p w14:paraId="0CDBA886" w14:textId="77777777" w:rsidR="0030310D" w:rsidRPr="00FB2F7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CCECE" w14:textId="77777777" w:rsidR="0030310D" w:rsidRPr="00FB2F7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Pr="00FB2F7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</w:tc>
      </w:tr>
      <w:tr w:rsidR="0030310D" w:rsidRPr="00FB2F73" w14:paraId="77B6E8CE" w14:textId="77777777" w:rsidTr="0068203E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241" w14:textId="4A8E3016" w:rsidR="0030310D" w:rsidRPr="00FB2F7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Forward to your Head of School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 xml:space="preserve"> or Delegate/</w:t>
            </w: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Supervisor</w:t>
            </w:r>
          </w:p>
        </w:tc>
      </w:tr>
      <w:tr w:rsidR="0030310D" w:rsidRPr="00FE57E0" w14:paraId="34E852B5" w14:textId="77777777" w:rsidTr="0068203E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A1F95D" w14:textId="4583357F" w:rsidR="0030310D" w:rsidRPr="00FE57E0" w:rsidRDefault="0030310D" w:rsidP="003031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Head of School or Delegate/Supervisor signature</w:t>
            </w:r>
            <w:r w:rsidR="00D23E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BC4569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– </w:t>
            </w:r>
            <w:r w:rsidR="00D23EBE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</w:t>
            </w:r>
            <w:r w:rsidR="00D23EBE"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mployees only</w:t>
            </w:r>
          </w:p>
        </w:tc>
      </w:tr>
      <w:tr w:rsidR="0030310D" w:rsidRPr="00FE57E0" w14:paraId="48A1B256" w14:textId="77777777" w:rsidTr="0068203E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F000D" w14:textId="3B70FEB2" w:rsidR="0030310D" w:rsidRPr="00DC2DD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Head of School/</w:t>
            </w: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Supervisor name: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0310D" w:rsidRPr="00913D1A" w14:paraId="7C0FB433" w14:textId="77777777" w:rsidTr="0068203E">
        <w:trPr>
          <w:trHeight w:val="492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6F3F" w14:textId="0C405170" w:rsidR="0030310D" w:rsidRPr="00913D1A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against the provisions of the </w:t>
            </w:r>
            <w:hyperlink r:id="rId32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hyperlink r:id="rId33" w:tgtFrame="_blank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and</w:t>
            </w: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0310D" w:rsidRPr="00913D1A" w14:paraId="79B9E6D2" w14:textId="77777777" w:rsidTr="0068203E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66258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811386" w14:textId="77777777" w:rsidR="0030310D" w:rsidRPr="00913D1A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6AD0F" w14:textId="77777777" w:rsidR="0030310D" w:rsidRPr="00913D1A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30310D" w:rsidRPr="00913D1A" w14:paraId="1695E11D" w14:textId="77777777" w:rsidTr="0068203E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72867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BD911CE" w14:textId="77777777" w:rsidR="0030310D" w:rsidRPr="00913D1A" w:rsidRDefault="0030310D" w:rsidP="0030310D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CEE12" w14:textId="77777777" w:rsidR="0030310D" w:rsidRPr="00913D1A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30310D" w:rsidRPr="00FE57E0" w14:paraId="4448319D" w14:textId="77777777" w:rsidTr="0068203E">
        <w:trPr>
          <w:trHeight w:val="967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9CE56" w14:textId="77777777" w:rsidR="0030310D" w:rsidRPr="00DC2DD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D6C15" w14:textId="77777777" w:rsidR="0030310D" w:rsidRPr="00DC2DD5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0310D" w:rsidRPr="00FB2F73" w14:paraId="24E8EDE5" w14:textId="77777777" w:rsidTr="0068203E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FE4" w14:textId="52DFD7C8" w:rsidR="0030310D" w:rsidRPr="00FB2F73" w:rsidRDefault="0030310D" w:rsidP="0030310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 xml:space="preserve">Forward to Party 2 for completion or return to Lead 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>Employee</w:t>
            </w:r>
          </w:p>
        </w:tc>
      </w:tr>
    </w:tbl>
    <w:p w14:paraId="4F6FB9F7" w14:textId="6B23FF3F" w:rsidR="00160DFB" w:rsidRDefault="00160DFB">
      <w:pPr>
        <w:spacing w:after="160" w:line="259" w:lineRule="auto"/>
      </w:pPr>
    </w:p>
    <w:p w14:paraId="5F03FA50" w14:textId="77777777" w:rsidR="00160DFB" w:rsidRDefault="00160DFB">
      <w:pPr>
        <w:spacing w:after="160" w:line="259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2"/>
        <w:gridCol w:w="1843"/>
        <w:gridCol w:w="282"/>
        <w:gridCol w:w="1701"/>
        <w:gridCol w:w="284"/>
        <w:gridCol w:w="141"/>
        <w:gridCol w:w="567"/>
        <w:gridCol w:w="284"/>
        <w:gridCol w:w="567"/>
        <w:gridCol w:w="3262"/>
      </w:tblGrid>
      <w:tr w:rsidR="00311769" w:rsidRPr="00FE57E0" w14:paraId="2AEB916F" w14:textId="77777777" w:rsidTr="00BB1DEF">
        <w:trPr>
          <w:trHeight w:val="492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5B962A8F" w14:textId="45436FBA" w:rsidR="00311769" w:rsidRPr="00702D35" w:rsidRDefault="00311769" w:rsidP="00702D35">
            <w:pPr>
              <w:pStyle w:val="Heading4"/>
            </w:pPr>
            <w:r w:rsidRPr="00702D35">
              <w:lastRenderedPageBreak/>
              <w:t>party 2</w:t>
            </w:r>
          </w:p>
        </w:tc>
      </w:tr>
      <w:tr w:rsidR="00311769" w:rsidRPr="00B16C4B" w14:paraId="0A52B13B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2A370EDD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Name</w:t>
            </w:r>
          </w:p>
        </w:tc>
        <w:tc>
          <w:tcPr>
            <w:tcW w:w="7088" w:type="dxa"/>
            <w:gridSpan w:val="8"/>
          </w:tcPr>
          <w:p w14:paraId="1D420F53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B16C4B" w14:paraId="54FE2CBA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2165E240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Employee/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tudent number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5CA58578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11769" w:rsidRPr="00B16C4B" w14:paraId="604A530D" w14:textId="77777777" w:rsidTr="00BB1DEF">
        <w:trPr>
          <w:trHeight w:hRule="exact" w:val="454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14:paraId="3606B722" w14:textId="77777777" w:rsidR="00311769" w:rsidRPr="00B16C4B" w:rsidRDefault="00311769" w:rsidP="00A45E79">
            <w:pPr>
              <w:pStyle w:val="TableParagraph"/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Party Type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97258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AC6BD8" w14:textId="77777777" w:rsidR="00311769" w:rsidRPr="00B16C4B" w:rsidRDefault="00311769" w:rsidP="00A45E79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204CE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44661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6F0350" w14:textId="77777777" w:rsidR="00311769" w:rsidRPr="00B16C4B" w:rsidRDefault="00311769" w:rsidP="00A45E79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F01E8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Student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9060F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(select both if applicable)</w:t>
            </w:r>
          </w:p>
        </w:tc>
      </w:tr>
      <w:tr w:rsidR="00311769" w:rsidRPr="00B16C4B" w14:paraId="7F1D9FE0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1E60FF41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Duties and time commitment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0A2D18D0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11769" w:rsidRPr="00B16C4B" w14:paraId="337D54D3" w14:textId="77777777" w:rsidTr="00BB1DEF">
        <w:trPr>
          <w:trHeight w:hRule="exact" w:val="454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14:paraId="2E8B5D0C" w14:textId="0F87891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Surplus income </w:t>
            </w:r>
            <w:r w:rsidR="00D96801"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ag</w:t>
            </w:r>
            <w:r w:rsidR="00D968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ree</w:t>
            </w:r>
            <w:r w:rsidR="00D96801"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ment</w:t>
            </w: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– your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share 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of any surplus income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, as agreed by you with all parties</w:t>
            </w:r>
          </w:p>
        </w:tc>
      </w:tr>
      <w:tr w:rsidR="00311769" w:rsidRPr="00B16C4B" w14:paraId="589AF839" w14:textId="77777777" w:rsidTr="00BB1DEF">
        <w:trPr>
          <w:trHeight w:hRule="exact" w:val="454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A2BF6B8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ercentage (%)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</w:tcPr>
          <w:p w14:paraId="33A4E968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B16C4B" w14:paraId="21335C28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17A73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Workload arrangement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– academic </w:t>
            </w:r>
            <w:r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employees only</w:t>
            </w:r>
          </w:p>
        </w:tc>
      </w:tr>
      <w:tr w:rsidR="00311769" w:rsidRPr="00B16C4B" w14:paraId="577D44A8" w14:textId="77777777" w:rsidTr="00BB1DEF">
        <w:trPr>
          <w:trHeight w:val="79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31DDB" w14:textId="77777777" w:rsidR="00311769" w:rsidRPr="00FB2F73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For academic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employees 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undertaking substantial professional activities (e.g. beyond normal duties under </w:t>
            </w:r>
            <w:hyperlink r:id="rId34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B16C4B">
              <w:rPr>
                <w:sz w:val="20"/>
                <w:szCs w:val="20"/>
              </w:rPr>
              <w:t xml:space="preserve">, or as part of a Teaching and Professional academic appointment under </w:t>
            </w:r>
            <w:hyperlink r:id="rId35" w:tgtFrame="_blank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), indicate how the proposed activity will be undertaken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</w:r>
          </w:p>
        </w:tc>
      </w:tr>
      <w:tr w:rsidR="00311769" w:rsidRPr="00B16C4B" w14:paraId="0D4FE9EB" w14:textId="77777777" w:rsidTr="00BB1DEF">
        <w:trPr>
          <w:trHeight w:val="2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6652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BBFC2A9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9BC13D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Outside workload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33582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50EDBF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D6EC9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Within workload</w:t>
            </w:r>
          </w:p>
        </w:tc>
      </w:tr>
      <w:tr w:rsidR="00311769" w:rsidRPr="00B16C4B" w14:paraId="5BB94DF4" w14:textId="77777777" w:rsidTr="00BB1DEF">
        <w:trPr>
          <w:trHeight w:val="79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64586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CD8821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36D3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Mix of outside and within workload </w:t>
            </w:r>
            <w:r w:rsidRPr="00FB2F73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(specify details)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  <w:p w14:paraId="61001883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FE57E0" w14:paraId="17A6918A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F066D9" w14:textId="77777777" w:rsidR="00311769" w:rsidRPr="00FE57E0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Party s</w:t>
            </w:r>
            <w:r w:rsidRPr="00B00D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ignature</w:t>
            </w:r>
          </w:p>
        </w:tc>
      </w:tr>
      <w:tr w:rsidR="00311769" w:rsidRPr="00E06505" w14:paraId="380848C3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A149A" w14:textId="77777777" w:rsidR="00311769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I acknowledge that I have read and understood the </w:t>
            </w:r>
            <w:hyperlink r:id="rId36" w:history="1">
              <w:r w:rsidRPr="00E06505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 and that the application is made subject to and in accordance with that procedure.</w:t>
            </w:r>
          </w:p>
          <w:p w14:paraId="25653E00" w14:textId="77777777" w:rsidR="00311769" w:rsidRPr="00E71462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</w:p>
        </w:tc>
      </w:tr>
      <w:tr w:rsidR="00311769" w:rsidRPr="0057611C" w14:paraId="5296F093" w14:textId="77777777" w:rsidTr="00BB1DEF">
        <w:trPr>
          <w:trHeight w:val="919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C349C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Signature: </w:t>
            </w:r>
          </w:p>
          <w:p w14:paraId="0ADB215D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B945A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Pr="00FB2F7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</w:tc>
      </w:tr>
      <w:tr w:rsidR="00311769" w:rsidRPr="00FB2F73" w14:paraId="7C3EE4AA" w14:textId="77777777" w:rsidTr="00BB1DEF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3DE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Forward to your Head of School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 xml:space="preserve"> or Delegate/</w:t>
            </w: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Supervisor</w:t>
            </w:r>
          </w:p>
        </w:tc>
      </w:tr>
      <w:tr w:rsidR="00311769" w:rsidRPr="00FE57E0" w14:paraId="4726F8E8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D756BB" w14:textId="77777777" w:rsidR="00311769" w:rsidRPr="00FE57E0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Head of School or Delegate/Supervisor signature 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– e</w:t>
            </w:r>
            <w:r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mployees only</w:t>
            </w:r>
          </w:p>
        </w:tc>
      </w:tr>
      <w:tr w:rsidR="00311769" w:rsidRPr="00FE57E0" w14:paraId="39EC9921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7C63B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Head of School/</w:t>
            </w: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Supervisor name: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11769" w:rsidRPr="00913D1A" w14:paraId="62E05DCC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B5CB5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against the provisions of the </w:t>
            </w:r>
            <w:hyperlink r:id="rId37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hyperlink r:id="rId38" w:tgtFrame="_blank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and</w:t>
            </w: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11769" w:rsidRPr="00913D1A" w14:paraId="1935627C" w14:textId="77777777" w:rsidTr="00BB1DEF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20865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47B5757" w14:textId="77777777" w:rsidR="00311769" w:rsidRPr="00913D1A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28497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311769" w:rsidRPr="00913D1A" w14:paraId="0DD26407" w14:textId="77777777" w:rsidTr="00BB1DEF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21002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0FE96B" w14:textId="77777777" w:rsidR="00311769" w:rsidRPr="00913D1A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A7473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311769" w:rsidRPr="00FE57E0" w14:paraId="76858857" w14:textId="77777777" w:rsidTr="00BB1DEF">
        <w:trPr>
          <w:trHeight w:val="967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42AF2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06DEA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11769" w:rsidRPr="00FB2F73" w14:paraId="6B6818D7" w14:textId="77777777" w:rsidTr="00BB1DEF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5BE" w14:textId="7D6BAA88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 xml:space="preserve">Forward to Party 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>3</w:t>
            </w: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 xml:space="preserve"> for completion or return to Lead 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>Employee</w:t>
            </w:r>
          </w:p>
        </w:tc>
      </w:tr>
    </w:tbl>
    <w:p w14:paraId="72C9D710" w14:textId="77777777" w:rsidR="00311769" w:rsidRDefault="00311769" w:rsidP="00311769">
      <w:pPr>
        <w:spacing w:after="160" w:line="259" w:lineRule="auto"/>
      </w:pPr>
    </w:p>
    <w:p w14:paraId="444C6EE2" w14:textId="77777777" w:rsidR="00311769" w:rsidRDefault="00311769" w:rsidP="00311769">
      <w:pPr>
        <w:spacing w:after="160" w:line="259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2"/>
        <w:gridCol w:w="1843"/>
        <w:gridCol w:w="282"/>
        <w:gridCol w:w="1701"/>
        <w:gridCol w:w="284"/>
        <w:gridCol w:w="141"/>
        <w:gridCol w:w="567"/>
        <w:gridCol w:w="284"/>
        <w:gridCol w:w="567"/>
        <w:gridCol w:w="3262"/>
      </w:tblGrid>
      <w:tr w:rsidR="00311769" w:rsidRPr="00FE57E0" w14:paraId="4AA03D92" w14:textId="77777777" w:rsidTr="00BB1DEF">
        <w:trPr>
          <w:trHeight w:val="492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7986FCE1" w14:textId="03FDAD9F" w:rsidR="00311769" w:rsidRPr="00702D35" w:rsidRDefault="00311769" w:rsidP="00702D35">
            <w:pPr>
              <w:pStyle w:val="Heading4"/>
            </w:pPr>
            <w:r w:rsidRPr="00702D35">
              <w:lastRenderedPageBreak/>
              <w:t>party 3</w:t>
            </w:r>
          </w:p>
        </w:tc>
      </w:tr>
      <w:tr w:rsidR="00311769" w:rsidRPr="00B16C4B" w14:paraId="103C09DC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0066F15F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Name</w:t>
            </w:r>
          </w:p>
        </w:tc>
        <w:tc>
          <w:tcPr>
            <w:tcW w:w="7088" w:type="dxa"/>
            <w:gridSpan w:val="8"/>
          </w:tcPr>
          <w:p w14:paraId="08466923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B16C4B" w14:paraId="5ED22D2E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6A52E9DE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Employee/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tudent number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09E2DA02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11769" w:rsidRPr="00B16C4B" w14:paraId="479215D3" w14:textId="77777777" w:rsidTr="00BB1DEF">
        <w:trPr>
          <w:trHeight w:hRule="exact" w:val="454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14:paraId="401C2F3A" w14:textId="77777777" w:rsidR="00311769" w:rsidRPr="00B16C4B" w:rsidRDefault="00311769" w:rsidP="00A45E79">
            <w:pPr>
              <w:pStyle w:val="TableParagraph"/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Party Type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76896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4CA508" w14:textId="77777777" w:rsidR="00311769" w:rsidRPr="00B16C4B" w:rsidRDefault="00311769" w:rsidP="00A45E79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3D907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173723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89D96E" w14:textId="77777777" w:rsidR="00311769" w:rsidRPr="00B16C4B" w:rsidRDefault="00311769" w:rsidP="00A45E79">
                <w:pPr>
                  <w:pStyle w:val="TableParagraph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71C69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Student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9E4FB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(select both if applicable)</w:t>
            </w:r>
          </w:p>
        </w:tc>
      </w:tr>
      <w:tr w:rsidR="00311769" w:rsidRPr="00B16C4B" w14:paraId="7EF0F2C0" w14:textId="77777777" w:rsidTr="00BB1DEF">
        <w:trPr>
          <w:trHeight w:hRule="exact" w:val="454"/>
        </w:trPr>
        <w:tc>
          <w:tcPr>
            <w:tcW w:w="2835" w:type="dxa"/>
            <w:gridSpan w:val="3"/>
          </w:tcPr>
          <w:p w14:paraId="4A5C12AC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Duties and time commitment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</w:tcPr>
          <w:p w14:paraId="49453437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  <w:tr w:rsidR="00311769" w:rsidRPr="00B16C4B" w14:paraId="475A4210" w14:textId="77777777" w:rsidTr="00BB1DEF">
        <w:trPr>
          <w:trHeight w:hRule="exact" w:val="454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14:paraId="7C9DA89B" w14:textId="4EDB3642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Surplus income </w:t>
            </w:r>
            <w:r w:rsidR="00D96801"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ag</w:t>
            </w:r>
            <w:r w:rsidR="00D968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ree</w:t>
            </w:r>
            <w:r w:rsidR="00D96801"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ment</w:t>
            </w: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– your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share </w:t>
            </w:r>
            <w:r w:rsidR="00EA4A21" w:rsidRP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of any surplus income</w:t>
            </w:r>
            <w:r w:rsidR="00EA4A21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, as agreed by you with all parties</w:t>
            </w:r>
          </w:p>
        </w:tc>
      </w:tr>
      <w:tr w:rsidR="00311769" w:rsidRPr="00B16C4B" w14:paraId="0F5C68D6" w14:textId="77777777" w:rsidTr="00BB1DEF">
        <w:trPr>
          <w:trHeight w:hRule="exact" w:val="454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CA52E1C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ercentage (%)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</w:tcPr>
          <w:p w14:paraId="17E6E142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B16C4B" w14:paraId="01090237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E94A2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Workload arrangement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– academic </w:t>
            </w:r>
            <w:r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employees only</w:t>
            </w:r>
          </w:p>
        </w:tc>
      </w:tr>
      <w:tr w:rsidR="00311769" w:rsidRPr="00B16C4B" w14:paraId="0414C1C6" w14:textId="77777777" w:rsidTr="00BB1DEF">
        <w:trPr>
          <w:trHeight w:val="79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6B904" w14:textId="77777777" w:rsidR="00311769" w:rsidRPr="00FB2F73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For academic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employees 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undertaking substantial professional activities (e.g. beyond normal duties under </w:t>
            </w:r>
            <w:hyperlink r:id="rId39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B16C4B">
              <w:rPr>
                <w:sz w:val="20"/>
                <w:szCs w:val="20"/>
              </w:rPr>
              <w:t xml:space="preserve">, or as part of a Teaching and Professional academic appointment under </w:t>
            </w:r>
            <w:hyperlink r:id="rId40" w:tgtFrame="_blank" w:history="1">
              <w:r w:rsidRPr="00B16C4B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), indicate how the proposed activity will be undertaken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/>
            </w:r>
          </w:p>
        </w:tc>
      </w:tr>
      <w:tr w:rsidR="00311769" w:rsidRPr="00B16C4B" w14:paraId="5BFE6A15" w14:textId="77777777" w:rsidTr="00BB1DEF">
        <w:trPr>
          <w:trHeight w:val="2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08727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5A766A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D7DCD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Outside workload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60133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4FEB48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1D969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Within workload</w:t>
            </w:r>
          </w:p>
        </w:tc>
      </w:tr>
      <w:tr w:rsidR="00311769" w:rsidRPr="00B16C4B" w14:paraId="460AF201" w14:textId="77777777" w:rsidTr="00BB1DEF">
        <w:trPr>
          <w:trHeight w:val="79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6318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A3898C5" w14:textId="77777777" w:rsidR="00311769" w:rsidRPr="00B16C4B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B16C4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A20B" w14:textId="77777777" w:rsidR="00311769" w:rsidRPr="00B16C4B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Mix of outside and within workload </w:t>
            </w:r>
            <w:r w:rsidRPr="00FB2F73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(specify details)</w:t>
            </w:r>
            <w:r w:rsidRPr="00B16C4B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  <w:p w14:paraId="3BDA7017" w14:textId="77777777" w:rsidR="00311769" w:rsidRPr="00B16C4B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311769" w:rsidRPr="00FE57E0" w14:paraId="7E8B38FF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F2ED6D" w14:textId="77777777" w:rsidR="00311769" w:rsidRPr="00311769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Party s</w:t>
            </w:r>
            <w:r w:rsidRPr="00B00D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ignature</w:t>
            </w:r>
          </w:p>
        </w:tc>
      </w:tr>
      <w:tr w:rsidR="00311769" w:rsidRPr="00E06505" w14:paraId="6C649C04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69D00" w14:textId="77777777" w:rsidR="00311769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I acknowledge that I have read and understood the </w:t>
            </w:r>
            <w:hyperlink r:id="rId41" w:history="1">
              <w:r w:rsidRPr="00E06505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E06505">
              <w:rPr>
                <w:rFonts w:asciiTheme="minorHAnsi" w:hAnsiTheme="minorHAnsi" w:cstheme="minorHAnsi"/>
                <w:sz w:val="20"/>
                <w:szCs w:val="20"/>
              </w:rPr>
              <w:t xml:space="preserve"> and that the application is made subject to and in accordance with that procedure.</w:t>
            </w:r>
          </w:p>
          <w:p w14:paraId="0491E757" w14:textId="77777777" w:rsidR="00311769" w:rsidRPr="00E71462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0"/>
                <w:szCs w:val="10"/>
                <w:lang w:val="en-AU"/>
              </w:rPr>
            </w:pPr>
          </w:p>
        </w:tc>
      </w:tr>
      <w:tr w:rsidR="00311769" w:rsidRPr="0057611C" w14:paraId="6660F253" w14:textId="77777777" w:rsidTr="00BB1DEF">
        <w:trPr>
          <w:trHeight w:val="919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2341F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 xml:space="preserve">Signature: </w:t>
            </w:r>
          </w:p>
          <w:p w14:paraId="37566E0B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85B3D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FB2F73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 w:rsidRPr="00FB2F7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</w:t>
            </w:r>
          </w:p>
        </w:tc>
      </w:tr>
      <w:tr w:rsidR="00311769" w:rsidRPr="00FB2F73" w14:paraId="37B580CC" w14:textId="77777777" w:rsidTr="00BB1DEF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8B7" w14:textId="77777777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Forward to your Head of School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 xml:space="preserve"> or Delegate/</w:t>
            </w: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20"/>
              </w:rPr>
              <w:t>Supervisor</w:t>
            </w:r>
          </w:p>
        </w:tc>
      </w:tr>
      <w:tr w:rsidR="00311769" w:rsidRPr="00FE57E0" w14:paraId="2A1F6C56" w14:textId="77777777" w:rsidTr="00BB1DEF">
        <w:trPr>
          <w:trHeight w:hRule="exact" w:val="454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1AF46A" w14:textId="77777777" w:rsidR="00311769" w:rsidRPr="00FE57E0" w:rsidRDefault="00311769" w:rsidP="00A45E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 xml:space="preserve">Head of School or Delegate/Supervisor signature 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– e</w:t>
            </w:r>
            <w:r w:rsidRPr="0030310D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mployees only</w:t>
            </w:r>
          </w:p>
        </w:tc>
      </w:tr>
      <w:tr w:rsidR="00311769" w:rsidRPr="00FE57E0" w14:paraId="1E021643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BF351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Head of School/</w:t>
            </w: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Supervisor name: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11769" w:rsidRPr="00913D1A" w14:paraId="57DC6165" w14:textId="77777777" w:rsidTr="00BB1DEF">
        <w:trPr>
          <w:trHeight w:val="492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C5C8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I have considered the application against the provisions of the </w:t>
            </w:r>
            <w:hyperlink r:id="rId42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Employment Conditions Procedure – Additional Employment and University Consultancies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hyperlink r:id="rId43" w:tgtFrame="_blank" w:history="1">
              <w:r w:rsidRPr="00913D1A">
                <w:rPr>
                  <w:rStyle w:val="Hyperlink"/>
                  <w:color w:val="DA3D0F"/>
                  <w:sz w:val="20"/>
                  <w:szCs w:val="20"/>
                </w:rPr>
                <w:t>Appointments Procedure - Academic Work Functions</w:t>
              </w:r>
            </w:hyperlink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and</w:t>
            </w:r>
            <w:r w:rsidRPr="00913D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11769" w:rsidRPr="00913D1A" w14:paraId="548A9F67" w14:textId="77777777" w:rsidTr="00BB1DEF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186432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91546E" w14:textId="77777777" w:rsidR="00311769" w:rsidRPr="00913D1A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0D9A7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support the application</w:t>
            </w:r>
          </w:p>
        </w:tc>
      </w:tr>
      <w:tr w:rsidR="00311769" w:rsidRPr="00913D1A" w14:paraId="3FE5EB53" w14:textId="77777777" w:rsidTr="00BB1DEF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  <w:lang w:val="en-AU"/>
            </w:rPr>
            <w:id w:val="-26784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12140C" w14:textId="77777777" w:rsidR="00311769" w:rsidRPr="00913D1A" w:rsidRDefault="00311769" w:rsidP="00A45E79">
                <w:pPr>
                  <w:pStyle w:val="TableParagraph"/>
                  <w:spacing w:before="0"/>
                  <w:ind w:left="0"/>
                  <w:jc w:val="right"/>
                  <w:rPr>
                    <w:rFonts w:asciiTheme="minorHAnsi" w:hAnsiTheme="minorHAnsi" w:cstheme="minorHAnsi"/>
                    <w:sz w:val="20"/>
                    <w:szCs w:val="20"/>
                    <w:lang w:val="en-AU"/>
                  </w:rPr>
                </w:pPr>
                <w:r w:rsidRPr="00913D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80434" w14:textId="77777777" w:rsidR="00311769" w:rsidRPr="00913D1A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13D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not support the application</w:t>
            </w:r>
          </w:p>
        </w:tc>
      </w:tr>
      <w:tr w:rsidR="00311769" w:rsidRPr="00FE57E0" w14:paraId="3230C097" w14:textId="77777777" w:rsidTr="00BB1DEF">
        <w:trPr>
          <w:trHeight w:val="967"/>
        </w:trPr>
        <w:tc>
          <w:tcPr>
            <w:tcW w:w="52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19DFA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Signature: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6686B" w14:textId="77777777" w:rsidR="00311769" w:rsidRPr="00DC2DD5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 w:rsidRPr="00D24935">
              <w:rPr>
                <w:rFonts w:asciiTheme="minorHAnsi" w:hAnsiTheme="minorHAnsi" w:cstheme="minorHAnsi"/>
                <w:b/>
                <w:bCs/>
                <w:color w:val="595959" w:themeColor="text1" w:themeTint="BF"/>
                <w:sz w:val="20"/>
                <w:szCs w:val="20"/>
                <w:lang w:val="en-AU"/>
              </w:rPr>
              <w:t>Date: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 xml:space="preserve"> </w:t>
            </w:r>
          </w:p>
        </w:tc>
      </w:tr>
      <w:tr w:rsidR="00311769" w:rsidRPr="00FB2F73" w14:paraId="60309BB7" w14:textId="77777777" w:rsidTr="00BB1DEF">
        <w:trPr>
          <w:trHeight w:val="149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41B" w14:textId="6DD0DBC2" w:rsidR="00311769" w:rsidRPr="00FB2F73" w:rsidRDefault="00311769" w:rsidP="00A45E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20"/>
                <w:lang w:val="en-AU"/>
              </w:rPr>
            </w:pP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>R</w:t>
            </w:r>
            <w:r w:rsidRPr="00FB2F73"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 xml:space="preserve">eturn to Lead </w:t>
            </w:r>
            <w:r>
              <w:rPr>
                <w:rFonts w:asciiTheme="majorHAnsi" w:eastAsiaTheme="majorEastAsia" w:hAnsiTheme="majorHAnsi" w:cstheme="majorBidi"/>
                <w:iCs/>
                <w:color w:val="DA3D0F"/>
                <w:sz w:val="18"/>
                <w:szCs w:val="18"/>
              </w:rPr>
              <w:t>Employee</w:t>
            </w:r>
          </w:p>
        </w:tc>
      </w:tr>
    </w:tbl>
    <w:p w14:paraId="463B471D" w14:textId="77777777" w:rsidR="00160DFB" w:rsidRDefault="00160DFB">
      <w:pPr>
        <w:spacing w:after="160" w:line="259" w:lineRule="auto"/>
      </w:pPr>
    </w:p>
    <w:p w14:paraId="339C30C7" w14:textId="77777777" w:rsidR="004C19CF" w:rsidRDefault="004C19CF">
      <w:pPr>
        <w:spacing w:after="160" w:line="259" w:lineRule="auto"/>
      </w:pPr>
    </w:p>
    <w:sectPr w:rsidR="004C19CF" w:rsidSect="00AC3F8A">
      <w:type w:val="continuous"/>
      <w:pgSz w:w="11906" w:h="16838" w:code="9"/>
      <w:pgMar w:top="1021" w:right="1077" w:bottom="1021" w:left="1077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1423" w14:textId="77777777" w:rsidR="00E85EB5" w:rsidRDefault="00E85EB5" w:rsidP="00C37A29">
      <w:pPr>
        <w:spacing w:after="0"/>
      </w:pPr>
      <w:r>
        <w:separator/>
      </w:r>
    </w:p>
    <w:p w14:paraId="14435A62" w14:textId="77777777" w:rsidR="00E85EB5" w:rsidRDefault="00E85EB5"/>
  </w:endnote>
  <w:endnote w:type="continuationSeparator" w:id="0">
    <w:p w14:paraId="50050F89" w14:textId="77777777" w:rsidR="00E85EB5" w:rsidRDefault="00E85EB5" w:rsidP="00C37A29">
      <w:pPr>
        <w:spacing w:after="0"/>
      </w:pPr>
      <w:r>
        <w:continuationSeparator/>
      </w:r>
    </w:p>
    <w:p w14:paraId="6D31E47E" w14:textId="77777777" w:rsidR="00E85EB5" w:rsidRDefault="00E85EB5"/>
  </w:endnote>
  <w:endnote w:type="continuationNotice" w:id="1">
    <w:p w14:paraId="5A9F5854" w14:textId="77777777" w:rsidR="00E85EB5" w:rsidRDefault="00E85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0CA7" w14:textId="77777777" w:rsidR="00B53079" w:rsidRDefault="00B53079">
    <w:pPr>
      <w:pStyle w:val="Footer"/>
    </w:pPr>
  </w:p>
  <w:p w14:paraId="33A5545E" w14:textId="77777777" w:rsidR="00870AA8" w:rsidRDefault="00870A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628369545"/>
      <w:lock w:val="contentLocked"/>
      <w:placeholder>
        <w:docPart w:val="CC00174ED93642C2B601EFC59C63E57E"/>
      </w:placeholder>
      <w:group/>
    </w:sdtPr>
    <w:sdtEndPr/>
    <w:sdtContent>
      <w:p w14:paraId="2168CB14" w14:textId="77777777"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7F20A36" wp14:editId="3B7E7735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3321B1F1179049C18D25C4FF6FFC5CAD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5378CDE8" w14:textId="77777777"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7F20A36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53.05pt;margin-top:-13pt;width:70.1pt;height:39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XLA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3321B1F1179049C18D25C4FF6FFC5CAD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p w14:paraId="5378CDE8" w14:textId="77777777"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7DB011EE" wp14:editId="66ACC3F4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77CB330" id="Group 5" o:spid="_x0000_s1026" style="position:absolute;margin-left:56.7pt;margin-top:0;width:26.65pt;height:62.1pt;z-index:251658241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">
                    <v:imagedata r:id="rId2" o:title=""/>
                  </v:shape>
                  <v:rect id="Rectangle 8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EndPr/>
        <w:sdtContent>
          <w:p w14:paraId="4C438B5E" w14:textId="77777777" w:rsidR="00A11DC6" w:rsidRDefault="00A11DC6" w:rsidP="00C70853">
            <w:pPr>
              <w:pStyle w:val="FooterPageNumber"/>
              <w:framePr w:wrap="around"/>
              <w:rPr>
                <w:noProof w:val="0"/>
              </w:rPr>
            </w:pPr>
            <w:r w:rsidRPr="001D13AB">
              <w:t xml:space="preserve"> </w:t>
            </w:r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42508F">
                  <w:t xml:space="preserve">Page </w:t>
                </w:r>
                <w:r w:rsidRPr="0042508F">
                  <w:rPr>
                    <w:sz w:val="24"/>
                    <w:szCs w:val="24"/>
                  </w:rPr>
                  <w:fldChar w:fldCharType="begin"/>
                </w:r>
                <w:r w:rsidRPr="0042508F">
                  <w:instrText xml:space="preserve"> PAGE </w:instrText>
                </w:r>
                <w:r w:rsidRPr="0042508F">
                  <w:rPr>
                    <w:sz w:val="24"/>
                    <w:szCs w:val="24"/>
                  </w:rPr>
                  <w:fldChar w:fldCharType="separate"/>
                </w:r>
                <w:r w:rsidR="00F93875">
                  <w:t>2</w:t>
                </w:r>
                <w:r w:rsidRPr="0042508F">
                  <w:rPr>
                    <w:sz w:val="24"/>
                    <w:szCs w:val="24"/>
                  </w:rPr>
                  <w:fldChar w:fldCharType="end"/>
                </w:r>
                <w:r w:rsidRPr="0042508F">
                  <w:t xml:space="preserve"> of </w:t>
                </w:r>
                <w:r>
                  <w:fldChar w:fldCharType="begin"/>
                </w:r>
                <w:r>
                  <w:instrText xml:space="preserve"> NUMPAGES  </w:instrText>
                </w:r>
                <w:r>
                  <w:fldChar w:fldCharType="separate"/>
                </w:r>
                <w:r w:rsidR="00C30CDB">
                  <w:t>1</w:t>
                </w:r>
                <w: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BE8" w14:textId="77777777" w:rsidR="00F93875" w:rsidRDefault="004C19CF" w:rsidP="00B53079">
    <w:pPr>
      <w:pStyle w:val="FooterPageNumber"/>
      <w:framePr w:h="300" w:wrap="around" w:y="15596"/>
      <w:rPr>
        <w:noProof w:val="0"/>
      </w:rPr>
    </w:pPr>
    <w:sdt>
      <w:sdtPr>
        <w:id w:val="-1098250080"/>
        <w:docPartObj>
          <w:docPartGallery w:val="Page Numbers (Bottom of Page)"/>
          <w:docPartUnique/>
        </w:docPartObj>
      </w:sdtPr>
      <w:sdtEndPr/>
      <w:sdtContent>
        <w:r w:rsidR="00F93875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EndPr/>
          <w:sdtContent>
            <w:r w:rsidR="00F93875" w:rsidRPr="0042508F">
              <w:t xml:space="preserve">Page </w:t>
            </w:r>
            <w:r w:rsidR="00F93875" w:rsidRPr="0042508F">
              <w:rPr>
                <w:sz w:val="24"/>
                <w:szCs w:val="24"/>
              </w:rPr>
              <w:fldChar w:fldCharType="begin"/>
            </w:r>
            <w:r w:rsidR="00F93875" w:rsidRPr="0042508F">
              <w:instrText xml:space="preserve"> PAGE </w:instrText>
            </w:r>
            <w:r w:rsidR="00F93875" w:rsidRPr="0042508F">
              <w:rPr>
                <w:sz w:val="24"/>
                <w:szCs w:val="24"/>
              </w:rPr>
              <w:fldChar w:fldCharType="separate"/>
            </w:r>
            <w:r w:rsidR="00C30CDB">
              <w:t>1</w:t>
            </w:r>
            <w:r w:rsidR="00F93875" w:rsidRPr="0042508F">
              <w:rPr>
                <w:sz w:val="24"/>
                <w:szCs w:val="24"/>
              </w:rPr>
              <w:fldChar w:fldCharType="end"/>
            </w:r>
            <w:r w:rsidR="00F93875" w:rsidRPr="0042508F">
              <w:t xml:space="preserve"> of </w:t>
            </w:r>
            <w:r w:rsidR="00F93875">
              <w:fldChar w:fldCharType="begin"/>
            </w:r>
            <w:r w:rsidR="00F93875">
              <w:instrText xml:space="preserve"> NUMPAGES  </w:instrText>
            </w:r>
            <w:r w:rsidR="00F93875">
              <w:fldChar w:fldCharType="separate"/>
            </w:r>
            <w:r w:rsidR="00C30CDB">
              <w:t>1</w:t>
            </w:r>
            <w:r w:rsidR="00F93875">
              <w:fldChar w:fldCharType="end"/>
            </w:r>
          </w:sdtContent>
        </w:sdt>
      </w:sdtContent>
    </w:sdt>
  </w:p>
  <w:p w14:paraId="65969BC6" w14:textId="0F52C540" w:rsidR="00B53079" w:rsidRPr="00B53079" w:rsidRDefault="00B53079" w:rsidP="00F86949">
    <w:pPr>
      <w:pStyle w:val="Footer"/>
      <w:jc w:val="left"/>
      <w:rPr>
        <w:sz w:val="14"/>
      </w:rPr>
    </w:pPr>
    <w:r w:rsidRPr="00B53079">
      <w:rPr>
        <w:sz w:val="14"/>
      </w:rPr>
      <w:t>Charles Sturt University - TEQSA Provider Identification: PRV12018 (Australian University). CRICOS Provider: 00005F</w:t>
    </w:r>
    <w:r w:rsidR="00F86949">
      <w:rPr>
        <w:sz w:val="14"/>
      </w:rPr>
      <w:t xml:space="preserve"> | Dec2025.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8E9B" w14:textId="77777777" w:rsidR="00E85EB5" w:rsidRDefault="00E85EB5" w:rsidP="00C37A29">
      <w:pPr>
        <w:spacing w:after="0"/>
      </w:pPr>
      <w:r>
        <w:separator/>
      </w:r>
    </w:p>
    <w:p w14:paraId="2943A02F" w14:textId="77777777" w:rsidR="00E85EB5" w:rsidRDefault="00E85EB5"/>
  </w:footnote>
  <w:footnote w:type="continuationSeparator" w:id="0">
    <w:p w14:paraId="16582F41" w14:textId="77777777" w:rsidR="00E85EB5" w:rsidRDefault="00E85EB5" w:rsidP="00C37A29">
      <w:pPr>
        <w:spacing w:after="0"/>
      </w:pPr>
      <w:r>
        <w:continuationSeparator/>
      </w:r>
    </w:p>
    <w:p w14:paraId="50199360" w14:textId="77777777" w:rsidR="00E85EB5" w:rsidRDefault="00E85EB5"/>
  </w:footnote>
  <w:footnote w:type="continuationNotice" w:id="1">
    <w:p w14:paraId="70A79FA0" w14:textId="77777777" w:rsidR="00E85EB5" w:rsidRDefault="00E85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318C" w14:textId="77777777" w:rsidR="002D6827" w:rsidRDefault="002D6827">
    <w:pPr>
      <w:pStyle w:val="Header"/>
    </w:pPr>
  </w:p>
  <w:p w14:paraId="1B5FAC2E" w14:textId="77777777" w:rsidR="00870AA8" w:rsidRDefault="00870A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4632" w14:textId="4CFDA91E" w:rsidR="00870AA8" w:rsidRPr="00852802" w:rsidRDefault="008F728C" w:rsidP="00852802">
    <w:pPr>
      <w:pStyle w:val="Header"/>
      <w:rPr>
        <w:sz w:val="2"/>
        <w:szCs w:val="4"/>
      </w:rPr>
    </w:pPr>
    <w:r w:rsidRPr="00852802">
      <w:rPr>
        <w:noProof/>
        <w:sz w:val="2"/>
        <w:szCs w:val="4"/>
        <w:lang w:eastAsia="en-AU"/>
      </w:rPr>
      <w:drawing>
        <wp:anchor distT="360045" distB="180340" distL="114300" distR="114300" simplePos="0" relativeHeight="251658240" behindDoc="0" locked="1" layoutInCell="1" allowOverlap="1" wp14:anchorId="0CE66872" wp14:editId="7E419A1A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1230193689" name="Picture 3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0A6A"/>
    <w:multiLevelType w:val="hybridMultilevel"/>
    <w:tmpl w:val="9128436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C2E8C"/>
    <w:multiLevelType w:val="hybridMultilevel"/>
    <w:tmpl w:val="D32E451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43676"/>
    <w:multiLevelType w:val="multilevel"/>
    <w:tmpl w:val="97DAEA0E"/>
    <w:numStyleLink w:val="Numbering"/>
  </w:abstractNum>
  <w:abstractNum w:abstractNumId="13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2D48CE"/>
    <w:multiLevelType w:val="multilevel"/>
    <w:tmpl w:val="97DAEA0E"/>
    <w:numStyleLink w:val="Numbering"/>
  </w:abstractNum>
  <w:abstractNum w:abstractNumId="16" w15:restartNumberingAfterBreak="0">
    <w:nsid w:val="0D5A5E93"/>
    <w:multiLevelType w:val="multilevel"/>
    <w:tmpl w:val="D77AE808"/>
    <w:numStyleLink w:val="Bullets"/>
  </w:abstractNum>
  <w:abstractNum w:abstractNumId="17" w15:restartNumberingAfterBreak="0">
    <w:nsid w:val="0E0178A6"/>
    <w:multiLevelType w:val="multilevel"/>
    <w:tmpl w:val="D77AE808"/>
    <w:numStyleLink w:val="Bullets"/>
  </w:abstractNum>
  <w:abstractNum w:abstractNumId="1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7DAEA0E"/>
    <w:numStyleLink w:val="Numbering"/>
  </w:abstractNum>
  <w:abstractNum w:abstractNumId="20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75E2C71"/>
    <w:multiLevelType w:val="hybridMultilevel"/>
    <w:tmpl w:val="45CAE32E"/>
    <w:lvl w:ilvl="0" w:tplc="8892B3E0">
      <w:start w:val="9"/>
      <w:numFmt w:val="bullet"/>
      <w:lvlText w:val="-"/>
      <w:lvlJc w:val="left"/>
      <w:pPr>
        <w:ind w:left="467" w:hanging="360"/>
      </w:pPr>
      <w:rPr>
        <w:rFonts w:ascii="Arial" w:eastAsiaTheme="majorEastAsia" w:hAnsi="Arial" w:cs="Arial" w:hint="default"/>
        <w:color w:val="DA3D0F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2" w15:restartNumberingAfterBreak="0">
    <w:nsid w:val="18D142E1"/>
    <w:multiLevelType w:val="multilevel"/>
    <w:tmpl w:val="13EE19C0"/>
    <w:numStyleLink w:val="AppendixList"/>
  </w:abstractNum>
  <w:abstractNum w:abstractNumId="23" w15:restartNumberingAfterBreak="0">
    <w:nsid w:val="1D322B09"/>
    <w:multiLevelType w:val="multilevel"/>
    <w:tmpl w:val="97DAEA0E"/>
    <w:numStyleLink w:val="Numbering"/>
  </w:abstractNum>
  <w:abstractNum w:abstractNumId="24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21F1D0F"/>
    <w:multiLevelType w:val="multilevel"/>
    <w:tmpl w:val="D77AE808"/>
    <w:numStyleLink w:val="Bullets"/>
  </w:abstractNum>
  <w:abstractNum w:abstractNumId="26" w15:restartNumberingAfterBreak="0">
    <w:nsid w:val="3EDB245F"/>
    <w:multiLevelType w:val="hybridMultilevel"/>
    <w:tmpl w:val="0A746A7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397427"/>
    <w:multiLevelType w:val="multilevel"/>
    <w:tmpl w:val="97DAEA0E"/>
    <w:numStyleLink w:val="Numbering"/>
  </w:abstractNum>
  <w:abstractNum w:abstractNumId="28" w15:restartNumberingAfterBreak="0">
    <w:nsid w:val="4E7F1CD0"/>
    <w:multiLevelType w:val="multilevel"/>
    <w:tmpl w:val="97DAEA0E"/>
    <w:numStyleLink w:val="Numbering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7DAEA0E"/>
    <w:numStyleLink w:val="Numbering"/>
  </w:abstractNum>
  <w:abstractNum w:abstractNumId="31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43520E2"/>
    <w:multiLevelType w:val="multilevel"/>
    <w:tmpl w:val="D77AE808"/>
    <w:numStyleLink w:val="Bullets"/>
  </w:abstractNum>
  <w:abstractNum w:abstractNumId="33" w15:restartNumberingAfterBreak="0">
    <w:nsid w:val="660D51AD"/>
    <w:multiLevelType w:val="multilevel"/>
    <w:tmpl w:val="97DAEA0E"/>
    <w:numStyleLink w:val="Numbering"/>
  </w:abstractNum>
  <w:abstractNum w:abstractNumId="34" w15:restartNumberingAfterBreak="0">
    <w:nsid w:val="744D0736"/>
    <w:multiLevelType w:val="multilevel"/>
    <w:tmpl w:val="97DAEA0E"/>
    <w:numStyleLink w:val="Numbering"/>
  </w:abstractNum>
  <w:abstractNum w:abstractNumId="35" w15:restartNumberingAfterBreak="0">
    <w:nsid w:val="7ADF0DA3"/>
    <w:multiLevelType w:val="hybridMultilevel"/>
    <w:tmpl w:val="D2B05F4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891122">
    <w:abstractNumId w:val="9"/>
  </w:num>
  <w:num w:numId="2" w16cid:durableId="1828010915">
    <w:abstractNumId w:val="7"/>
  </w:num>
  <w:num w:numId="3" w16cid:durableId="1878930398">
    <w:abstractNumId w:val="6"/>
  </w:num>
  <w:num w:numId="4" w16cid:durableId="765466898">
    <w:abstractNumId w:val="5"/>
  </w:num>
  <w:num w:numId="5" w16cid:durableId="2144808685">
    <w:abstractNumId w:val="4"/>
  </w:num>
  <w:num w:numId="6" w16cid:durableId="513306432">
    <w:abstractNumId w:val="8"/>
  </w:num>
  <w:num w:numId="7" w16cid:durableId="1890679297">
    <w:abstractNumId w:val="3"/>
  </w:num>
  <w:num w:numId="8" w16cid:durableId="505169782">
    <w:abstractNumId w:val="2"/>
  </w:num>
  <w:num w:numId="9" w16cid:durableId="2067486675">
    <w:abstractNumId w:val="1"/>
  </w:num>
  <w:num w:numId="10" w16cid:durableId="1681732344">
    <w:abstractNumId w:val="0"/>
  </w:num>
  <w:num w:numId="11" w16cid:durableId="1473596949">
    <w:abstractNumId w:val="31"/>
  </w:num>
  <w:num w:numId="12" w16cid:durableId="1557006181">
    <w:abstractNumId w:val="32"/>
  </w:num>
  <w:num w:numId="13" w16cid:durableId="1117722710">
    <w:abstractNumId w:val="25"/>
  </w:num>
  <w:num w:numId="14" w16cid:durableId="1842500773">
    <w:abstractNumId w:val="18"/>
  </w:num>
  <w:num w:numId="15" w16cid:durableId="1599556506">
    <w:abstractNumId w:val="34"/>
  </w:num>
  <w:num w:numId="16" w16cid:durableId="1926382910">
    <w:abstractNumId w:val="28"/>
  </w:num>
  <w:num w:numId="17" w16cid:durableId="664017492">
    <w:abstractNumId w:val="33"/>
  </w:num>
  <w:num w:numId="18" w16cid:durableId="2094424402">
    <w:abstractNumId w:val="12"/>
  </w:num>
  <w:num w:numId="19" w16cid:durableId="390008360">
    <w:abstractNumId w:val="15"/>
  </w:num>
  <w:num w:numId="20" w16cid:durableId="1109852921">
    <w:abstractNumId w:val="27"/>
  </w:num>
  <w:num w:numId="21" w16cid:durableId="1436947018">
    <w:abstractNumId w:val="19"/>
  </w:num>
  <w:num w:numId="22" w16cid:durableId="1443382137">
    <w:abstractNumId w:val="13"/>
  </w:num>
  <w:num w:numId="23" w16cid:durableId="607195879">
    <w:abstractNumId w:val="16"/>
  </w:num>
  <w:num w:numId="24" w16cid:durableId="1640527685">
    <w:abstractNumId w:val="14"/>
  </w:num>
  <w:num w:numId="25" w16cid:durableId="1817263776">
    <w:abstractNumId w:val="23"/>
  </w:num>
  <w:num w:numId="26" w16cid:durableId="1392003236">
    <w:abstractNumId w:val="30"/>
  </w:num>
  <w:num w:numId="27" w16cid:durableId="1419134459">
    <w:abstractNumId w:val="29"/>
  </w:num>
  <w:num w:numId="28" w16cid:durableId="386681544">
    <w:abstractNumId w:val="24"/>
  </w:num>
  <w:num w:numId="29" w16cid:durableId="1921133383">
    <w:abstractNumId w:val="20"/>
  </w:num>
  <w:num w:numId="30" w16cid:durableId="2101365464">
    <w:abstractNumId w:val="22"/>
  </w:num>
  <w:num w:numId="31" w16cid:durableId="1089497829">
    <w:abstractNumId w:val="17"/>
  </w:num>
  <w:num w:numId="32" w16cid:durableId="97795786">
    <w:abstractNumId w:val="35"/>
  </w:num>
  <w:num w:numId="33" w16cid:durableId="280109007">
    <w:abstractNumId w:val="10"/>
  </w:num>
  <w:num w:numId="34" w16cid:durableId="1168331282">
    <w:abstractNumId w:val="26"/>
  </w:num>
  <w:num w:numId="35" w16cid:durableId="90009684">
    <w:abstractNumId w:val="11"/>
  </w:num>
  <w:num w:numId="36" w16cid:durableId="2035613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F9"/>
    <w:rsid w:val="000236CE"/>
    <w:rsid w:val="00054192"/>
    <w:rsid w:val="00054ADB"/>
    <w:rsid w:val="00057770"/>
    <w:rsid w:val="000724AE"/>
    <w:rsid w:val="000764A1"/>
    <w:rsid w:val="000836A5"/>
    <w:rsid w:val="00084E33"/>
    <w:rsid w:val="000A6CBC"/>
    <w:rsid w:val="00104B77"/>
    <w:rsid w:val="00113494"/>
    <w:rsid w:val="00114EC8"/>
    <w:rsid w:val="001268BC"/>
    <w:rsid w:val="00160DFB"/>
    <w:rsid w:val="001666AD"/>
    <w:rsid w:val="00171736"/>
    <w:rsid w:val="00173A37"/>
    <w:rsid w:val="00184324"/>
    <w:rsid w:val="001847F5"/>
    <w:rsid w:val="001A0D77"/>
    <w:rsid w:val="001C4343"/>
    <w:rsid w:val="001D13AB"/>
    <w:rsid w:val="001E72BE"/>
    <w:rsid w:val="001E7515"/>
    <w:rsid w:val="001F13C1"/>
    <w:rsid w:val="001F2D7B"/>
    <w:rsid w:val="001F446D"/>
    <w:rsid w:val="00205A30"/>
    <w:rsid w:val="002077AC"/>
    <w:rsid w:val="0021599A"/>
    <w:rsid w:val="00246435"/>
    <w:rsid w:val="00246BCF"/>
    <w:rsid w:val="0025339E"/>
    <w:rsid w:val="00255F94"/>
    <w:rsid w:val="002702C0"/>
    <w:rsid w:val="00281CEC"/>
    <w:rsid w:val="00285AB5"/>
    <w:rsid w:val="00295FBF"/>
    <w:rsid w:val="002A593F"/>
    <w:rsid w:val="002B3AF6"/>
    <w:rsid w:val="002D6827"/>
    <w:rsid w:val="002E3DEC"/>
    <w:rsid w:val="00300277"/>
    <w:rsid w:val="0030310D"/>
    <w:rsid w:val="00305171"/>
    <w:rsid w:val="00311769"/>
    <w:rsid w:val="00316677"/>
    <w:rsid w:val="00325BB3"/>
    <w:rsid w:val="00342F72"/>
    <w:rsid w:val="0034680A"/>
    <w:rsid w:val="0035253D"/>
    <w:rsid w:val="003549C8"/>
    <w:rsid w:val="00357911"/>
    <w:rsid w:val="00360F39"/>
    <w:rsid w:val="00363FF8"/>
    <w:rsid w:val="0037324D"/>
    <w:rsid w:val="0037721D"/>
    <w:rsid w:val="00380411"/>
    <w:rsid w:val="003948F9"/>
    <w:rsid w:val="003972ED"/>
    <w:rsid w:val="003B34F3"/>
    <w:rsid w:val="003B6466"/>
    <w:rsid w:val="003D23A3"/>
    <w:rsid w:val="003D5856"/>
    <w:rsid w:val="003F5F9A"/>
    <w:rsid w:val="00404E4F"/>
    <w:rsid w:val="00414BA8"/>
    <w:rsid w:val="0042339A"/>
    <w:rsid w:val="00423933"/>
    <w:rsid w:val="00424AA5"/>
    <w:rsid w:val="00425D59"/>
    <w:rsid w:val="0043270A"/>
    <w:rsid w:val="004635FD"/>
    <w:rsid w:val="00480DCB"/>
    <w:rsid w:val="0049725B"/>
    <w:rsid w:val="004A298C"/>
    <w:rsid w:val="004C19CF"/>
    <w:rsid w:val="004E0367"/>
    <w:rsid w:val="004E28C6"/>
    <w:rsid w:val="004E66B6"/>
    <w:rsid w:val="004F138F"/>
    <w:rsid w:val="00502918"/>
    <w:rsid w:val="00510C44"/>
    <w:rsid w:val="00511AC9"/>
    <w:rsid w:val="005141E8"/>
    <w:rsid w:val="0051442E"/>
    <w:rsid w:val="00523692"/>
    <w:rsid w:val="00537000"/>
    <w:rsid w:val="00537003"/>
    <w:rsid w:val="005540BC"/>
    <w:rsid w:val="00556BA5"/>
    <w:rsid w:val="0057611C"/>
    <w:rsid w:val="0058369E"/>
    <w:rsid w:val="005935B9"/>
    <w:rsid w:val="00594496"/>
    <w:rsid w:val="00594F27"/>
    <w:rsid w:val="005A5A27"/>
    <w:rsid w:val="005B2340"/>
    <w:rsid w:val="005B61B5"/>
    <w:rsid w:val="005B7806"/>
    <w:rsid w:val="00601215"/>
    <w:rsid w:val="00603FD5"/>
    <w:rsid w:val="00610FE3"/>
    <w:rsid w:val="0061545B"/>
    <w:rsid w:val="00633F72"/>
    <w:rsid w:val="006341CC"/>
    <w:rsid w:val="00637C38"/>
    <w:rsid w:val="00656168"/>
    <w:rsid w:val="00665ACB"/>
    <w:rsid w:val="00672AE2"/>
    <w:rsid w:val="00674891"/>
    <w:rsid w:val="00677398"/>
    <w:rsid w:val="0068203E"/>
    <w:rsid w:val="006923B8"/>
    <w:rsid w:val="0069311C"/>
    <w:rsid w:val="006A0DAB"/>
    <w:rsid w:val="006C4AF4"/>
    <w:rsid w:val="006D3F2F"/>
    <w:rsid w:val="006E3536"/>
    <w:rsid w:val="006F73A0"/>
    <w:rsid w:val="00702D35"/>
    <w:rsid w:val="0070497E"/>
    <w:rsid w:val="007127B9"/>
    <w:rsid w:val="00713EE1"/>
    <w:rsid w:val="00714488"/>
    <w:rsid w:val="00724D6D"/>
    <w:rsid w:val="00726E57"/>
    <w:rsid w:val="007305AA"/>
    <w:rsid w:val="00747177"/>
    <w:rsid w:val="00752E81"/>
    <w:rsid w:val="00760823"/>
    <w:rsid w:val="007618BE"/>
    <w:rsid w:val="0078044C"/>
    <w:rsid w:val="00784910"/>
    <w:rsid w:val="0078530C"/>
    <w:rsid w:val="00787C1F"/>
    <w:rsid w:val="007951CE"/>
    <w:rsid w:val="00796589"/>
    <w:rsid w:val="007A0363"/>
    <w:rsid w:val="007B6823"/>
    <w:rsid w:val="007F7363"/>
    <w:rsid w:val="00820380"/>
    <w:rsid w:val="008272D6"/>
    <w:rsid w:val="008343F9"/>
    <w:rsid w:val="00852802"/>
    <w:rsid w:val="0085439B"/>
    <w:rsid w:val="008547FD"/>
    <w:rsid w:val="0085504F"/>
    <w:rsid w:val="00866D4B"/>
    <w:rsid w:val="00870AA8"/>
    <w:rsid w:val="00881837"/>
    <w:rsid w:val="00882A93"/>
    <w:rsid w:val="00893A8C"/>
    <w:rsid w:val="008A0A60"/>
    <w:rsid w:val="008B4965"/>
    <w:rsid w:val="008C6DEF"/>
    <w:rsid w:val="008D1ABD"/>
    <w:rsid w:val="008D4267"/>
    <w:rsid w:val="008E3723"/>
    <w:rsid w:val="008F728C"/>
    <w:rsid w:val="00902940"/>
    <w:rsid w:val="009118F4"/>
    <w:rsid w:val="00913D1A"/>
    <w:rsid w:val="00934AAB"/>
    <w:rsid w:val="00936068"/>
    <w:rsid w:val="00945CAE"/>
    <w:rsid w:val="009517FB"/>
    <w:rsid w:val="009615D4"/>
    <w:rsid w:val="00970462"/>
    <w:rsid w:val="00971208"/>
    <w:rsid w:val="00974677"/>
    <w:rsid w:val="009A2F17"/>
    <w:rsid w:val="009A72A7"/>
    <w:rsid w:val="009D3D23"/>
    <w:rsid w:val="009D707A"/>
    <w:rsid w:val="009F1A6D"/>
    <w:rsid w:val="00A07995"/>
    <w:rsid w:val="00A11D9F"/>
    <w:rsid w:val="00A11DC6"/>
    <w:rsid w:val="00A13664"/>
    <w:rsid w:val="00A3045C"/>
    <w:rsid w:val="00A34231"/>
    <w:rsid w:val="00A41CD7"/>
    <w:rsid w:val="00A50313"/>
    <w:rsid w:val="00A57244"/>
    <w:rsid w:val="00A73A64"/>
    <w:rsid w:val="00A74AEE"/>
    <w:rsid w:val="00A871DC"/>
    <w:rsid w:val="00A90151"/>
    <w:rsid w:val="00A92D04"/>
    <w:rsid w:val="00A92D81"/>
    <w:rsid w:val="00A9359B"/>
    <w:rsid w:val="00A94DD3"/>
    <w:rsid w:val="00A9719F"/>
    <w:rsid w:val="00AA3E19"/>
    <w:rsid w:val="00AC1685"/>
    <w:rsid w:val="00AC2F29"/>
    <w:rsid w:val="00AC3F8A"/>
    <w:rsid w:val="00AC6541"/>
    <w:rsid w:val="00AD3B26"/>
    <w:rsid w:val="00AD7179"/>
    <w:rsid w:val="00AE3DD6"/>
    <w:rsid w:val="00AE5C68"/>
    <w:rsid w:val="00AF3022"/>
    <w:rsid w:val="00B00D94"/>
    <w:rsid w:val="00B04C5A"/>
    <w:rsid w:val="00B16C4B"/>
    <w:rsid w:val="00B23603"/>
    <w:rsid w:val="00B32013"/>
    <w:rsid w:val="00B3749D"/>
    <w:rsid w:val="00B41827"/>
    <w:rsid w:val="00B42133"/>
    <w:rsid w:val="00B429E6"/>
    <w:rsid w:val="00B45C22"/>
    <w:rsid w:val="00B46332"/>
    <w:rsid w:val="00B53079"/>
    <w:rsid w:val="00B65AF1"/>
    <w:rsid w:val="00B65DAA"/>
    <w:rsid w:val="00B66B2F"/>
    <w:rsid w:val="00B70163"/>
    <w:rsid w:val="00B81EB4"/>
    <w:rsid w:val="00B86FA6"/>
    <w:rsid w:val="00B87859"/>
    <w:rsid w:val="00B91D47"/>
    <w:rsid w:val="00B920B0"/>
    <w:rsid w:val="00B94422"/>
    <w:rsid w:val="00BA75F4"/>
    <w:rsid w:val="00BA7623"/>
    <w:rsid w:val="00BB0FEC"/>
    <w:rsid w:val="00BB1DEF"/>
    <w:rsid w:val="00BC4569"/>
    <w:rsid w:val="00BC5D73"/>
    <w:rsid w:val="00BC76EC"/>
    <w:rsid w:val="00BF68C8"/>
    <w:rsid w:val="00C01E68"/>
    <w:rsid w:val="00C02AB0"/>
    <w:rsid w:val="00C10E25"/>
    <w:rsid w:val="00C11924"/>
    <w:rsid w:val="00C13796"/>
    <w:rsid w:val="00C13A31"/>
    <w:rsid w:val="00C16C59"/>
    <w:rsid w:val="00C2316F"/>
    <w:rsid w:val="00C2470D"/>
    <w:rsid w:val="00C30CDB"/>
    <w:rsid w:val="00C30CFA"/>
    <w:rsid w:val="00C326F9"/>
    <w:rsid w:val="00C37A29"/>
    <w:rsid w:val="00C47688"/>
    <w:rsid w:val="00C60D5B"/>
    <w:rsid w:val="00C63FF9"/>
    <w:rsid w:val="00C66DD7"/>
    <w:rsid w:val="00C70853"/>
    <w:rsid w:val="00C70DC4"/>
    <w:rsid w:val="00C754B9"/>
    <w:rsid w:val="00C85E52"/>
    <w:rsid w:val="00C96D0B"/>
    <w:rsid w:val="00CB7EA5"/>
    <w:rsid w:val="00CC4B65"/>
    <w:rsid w:val="00CC673F"/>
    <w:rsid w:val="00CD61EB"/>
    <w:rsid w:val="00CE413E"/>
    <w:rsid w:val="00CE5859"/>
    <w:rsid w:val="00CF02F0"/>
    <w:rsid w:val="00CF3C3E"/>
    <w:rsid w:val="00D03099"/>
    <w:rsid w:val="00D172D6"/>
    <w:rsid w:val="00D23EBE"/>
    <w:rsid w:val="00D24935"/>
    <w:rsid w:val="00D33E25"/>
    <w:rsid w:val="00D40B92"/>
    <w:rsid w:val="00D45B49"/>
    <w:rsid w:val="00D54D5B"/>
    <w:rsid w:val="00D56566"/>
    <w:rsid w:val="00D56820"/>
    <w:rsid w:val="00D60649"/>
    <w:rsid w:val="00D704F3"/>
    <w:rsid w:val="00D80816"/>
    <w:rsid w:val="00D83923"/>
    <w:rsid w:val="00D9419D"/>
    <w:rsid w:val="00D96801"/>
    <w:rsid w:val="00DA25FB"/>
    <w:rsid w:val="00DA5892"/>
    <w:rsid w:val="00DA68FC"/>
    <w:rsid w:val="00DB3529"/>
    <w:rsid w:val="00DB4474"/>
    <w:rsid w:val="00DC2DD5"/>
    <w:rsid w:val="00DD3012"/>
    <w:rsid w:val="00DF4E3E"/>
    <w:rsid w:val="00E021A3"/>
    <w:rsid w:val="00E03AE9"/>
    <w:rsid w:val="00E06505"/>
    <w:rsid w:val="00E16FB0"/>
    <w:rsid w:val="00E17B46"/>
    <w:rsid w:val="00E20E1C"/>
    <w:rsid w:val="00E32F93"/>
    <w:rsid w:val="00E444A6"/>
    <w:rsid w:val="00E44C56"/>
    <w:rsid w:val="00E4642A"/>
    <w:rsid w:val="00E54B2B"/>
    <w:rsid w:val="00E60AD6"/>
    <w:rsid w:val="00E61C1A"/>
    <w:rsid w:val="00E6308E"/>
    <w:rsid w:val="00E637E4"/>
    <w:rsid w:val="00E64A61"/>
    <w:rsid w:val="00E71462"/>
    <w:rsid w:val="00E83117"/>
    <w:rsid w:val="00E85EB5"/>
    <w:rsid w:val="00E86A4D"/>
    <w:rsid w:val="00EA4A21"/>
    <w:rsid w:val="00EB5E1E"/>
    <w:rsid w:val="00EC1AD1"/>
    <w:rsid w:val="00EC2111"/>
    <w:rsid w:val="00EC7242"/>
    <w:rsid w:val="00ED5576"/>
    <w:rsid w:val="00EE6F14"/>
    <w:rsid w:val="00EF0206"/>
    <w:rsid w:val="00EF2A33"/>
    <w:rsid w:val="00EF2D9A"/>
    <w:rsid w:val="00F114E1"/>
    <w:rsid w:val="00F162D4"/>
    <w:rsid w:val="00F21A5A"/>
    <w:rsid w:val="00F43FE4"/>
    <w:rsid w:val="00F4702C"/>
    <w:rsid w:val="00F75FE8"/>
    <w:rsid w:val="00F86949"/>
    <w:rsid w:val="00F87B07"/>
    <w:rsid w:val="00F93875"/>
    <w:rsid w:val="00F97240"/>
    <w:rsid w:val="00F9778F"/>
    <w:rsid w:val="00FA1FBF"/>
    <w:rsid w:val="00FB2F73"/>
    <w:rsid w:val="00FC2D8B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070E7"/>
  <w15:chartTrackingRefBased/>
  <w15:docId w15:val="{B9DA7BBF-EE66-4236-845E-143CF95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EC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FEC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FE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FE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FEC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B0FEC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  <w:rsid w:val="00BB0F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0FEC"/>
  </w:style>
  <w:style w:type="character" w:styleId="PlaceholderText">
    <w:name w:val="Placeholder Text"/>
    <w:basedOn w:val="DefaultParagraphFont"/>
    <w:uiPriority w:val="99"/>
    <w:semiHidden/>
    <w:rsid w:val="00BB0FEC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EC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BB0FEC"/>
    <w:rPr>
      <w:sz w:val="20"/>
    </w:rPr>
  </w:style>
  <w:style w:type="paragraph" w:styleId="NoSpacing">
    <w:name w:val="No Spacing"/>
    <w:uiPriority w:val="1"/>
    <w:qFormat/>
    <w:rsid w:val="00BB0FEC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BB0FEC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BB0FEC"/>
    <w:rPr>
      <w:b/>
    </w:rPr>
  </w:style>
  <w:style w:type="paragraph" w:styleId="ListBullet">
    <w:name w:val="List Bullet"/>
    <w:basedOn w:val="Normal"/>
    <w:uiPriority w:val="99"/>
    <w:unhideWhenUsed/>
    <w:qFormat/>
    <w:rsid w:val="00BB0FEC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BB0FEC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BB0FEC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BB0FE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B0FEC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BB0FEC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0FEC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BB0FEC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BB0F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FEC"/>
    <w:rPr>
      <w:sz w:val="20"/>
    </w:rPr>
  </w:style>
  <w:style w:type="paragraph" w:styleId="Footer">
    <w:name w:val="footer"/>
    <w:basedOn w:val="Normal"/>
    <w:link w:val="FooterChar"/>
    <w:uiPriority w:val="99"/>
    <w:rsid w:val="00BB0FEC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B0FEC"/>
    <w:rPr>
      <w:color w:val="F0572A" w:themeColor="text2"/>
      <w:sz w:val="18"/>
    </w:rPr>
  </w:style>
  <w:style w:type="numbering" w:customStyle="1" w:styleId="Numbering">
    <w:name w:val="Numbering"/>
    <w:uiPriority w:val="99"/>
    <w:rsid w:val="00BB0FEC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BB0FEC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BB0FEC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BB0FEC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BB0FEC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BB0FEC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B0FEC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BB0FEC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BB0FEC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FEC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0FEC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EC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BB0FEC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BB0FEC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BB0FEC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BB0FEC"/>
    <w:rPr>
      <w:b w:val="0"/>
    </w:rPr>
  </w:style>
  <w:style w:type="table" w:styleId="TableGrid">
    <w:name w:val="Table Grid"/>
    <w:basedOn w:val="TableNormal"/>
    <w:uiPriority w:val="39"/>
    <w:rsid w:val="00BB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BB0FEC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BB0FEC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BB0FEC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EC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BB0FEC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BB0FEC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BB0FEC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BB0FEC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BB0FEC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BB0FEC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BB0FEC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BB0FEC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BB0FEC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BB0FEC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B0FEC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BB0FEC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BB0FEC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BB0FEC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FEC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BB0FEC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BB0FEC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BB0FEC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BB0FEC"/>
    <w:pPr>
      <w:ind w:left="849" w:hanging="283"/>
      <w:contextualSpacing/>
    </w:pPr>
  </w:style>
  <w:style w:type="numbering" w:customStyle="1" w:styleId="LetteredList">
    <w:name w:val="Lettered List"/>
    <w:uiPriority w:val="99"/>
    <w:rsid w:val="00BB0FEC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BB0FEC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BB0FEC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BB0FEC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BB0FEC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B0FEC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B0FEC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B0FEC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BB0FEC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BB0FEC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BB0FEC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BB0FEC"/>
    <w:rPr>
      <w:sz w:val="10"/>
    </w:rPr>
  </w:style>
  <w:style w:type="paragraph" w:customStyle="1" w:styleId="FooterPageNumber">
    <w:name w:val="Footer Page Number"/>
    <w:basedOn w:val="Footer"/>
    <w:rsid w:val="00BB0FEC"/>
    <w:pPr>
      <w:framePr w:h="851" w:wrap="around" w:vAnchor="page" w:hAnchor="margin" w:xAlign="right" w:yAlign="bottom" w:anchorLock="1"/>
      <w:spacing w:after="0"/>
    </w:pPr>
    <w:rPr>
      <w:noProof/>
    </w:rPr>
  </w:style>
  <w:style w:type="paragraph" w:styleId="BodyText">
    <w:name w:val="Body Text"/>
    <w:basedOn w:val="Normal"/>
    <w:link w:val="BodyTextChar"/>
    <w:uiPriority w:val="1"/>
    <w:qFormat/>
    <w:rsid w:val="003948F9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948F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3948F9"/>
    <w:pPr>
      <w:widowControl w:val="0"/>
      <w:autoSpaceDE w:val="0"/>
      <w:autoSpaceDN w:val="0"/>
      <w:spacing w:before="117" w:after="0"/>
      <w:ind w:left="107"/>
    </w:pPr>
    <w:rPr>
      <w:rFonts w:ascii="Arial" w:eastAsia="Arial" w:hAnsi="Arial" w:cs="Arial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6C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013"/>
    <w:rPr>
      <w:color w:val="73685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policy.csu.edu.au/view.current.php?id=00248" TargetMode="External"/><Relationship Id="rId26" Type="http://schemas.openxmlformats.org/officeDocument/2006/relationships/hyperlink" Target="https://policy.csu.edu.au/view.current.php?id=00248" TargetMode="External"/><Relationship Id="rId39" Type="http://schemas.openxmlformats.org/officeDocument/2006/relationships/hyperlink" Target="https://policy.csu.edu.au/view.current.php?id=002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ff.csu.edu.au/division/finance/forms" TargetMode="External"/><Relationship Id="rId34" Type="http://schemas.openxmlformats.org/officeDocument/2006/relationships/hyperlink" Target="https://policy.csu.edu.au/view.current.php?id=00248" TargetMode="External"/><Relationship Id="rId42" Type="http://schemas.openxmlformats.org/officeDocument/2006/relationships/hyperlink" Target="https://policy.csu.edu.au/view.current.php?id=00248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csu.edu.au/division/people-culture/current-staff/my-employment/salary-and-conditions/university-consultancies" TargetMode="External"/><Relationship Id="rId25" Type="http://schemas.openxmlformats.org/officeDocument/2006/relationships/hyperlink" Target="https://policy.csu.edu.au/view.current.php?id=00248" TargetMode="External"/><Relationship Id="rId33" Type="http://schemas.openxmlformats.org/officeDocument/2006/relationships/hyperlink" Target="https://policy.csu.edu.au/document/view-current.php?id=162" TargetMode="External"/><Relationship Id="rId38" Type="http://schemas.openxmlformats.org/officeDocument/2006/relationships/hyperlink" Target="https://policy.csu.edu.au/document/view-current.php?id=162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y.csu.edu.au/view.current.php?id=00248" TargetMode="External"/><Relationship Id="rId20" Type="http://schemas.openxmlformats.org/officeDocument/2006/relationships/hyperlink" Target="https://staff.csu.edu.au/division/finance/forms" TargetMode="External"/><Relationship Id="rId29" Type="http://schemas.openxmlformats.org/officeDocument/2006/relationships/hyperlink" Target="https://policy.csu.edu.au/view.current.php?id=00248" TargetMode="External"/><Relationship Id="rId41" Type="http://schemas.openxmlformats.org/officeDocument/2006/relationships/hyperlink" Target="https://policy.csu.edu.au/view.current.php?id=0024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policy.csu.edu.au/document/view-current.php?id=162" TargetMode="External"/><Relationship Id="rId32" Type="http://schemas.openxmlformats.org/officeDocument/2006/relationships/hyperlink" Target="https://policy.csu.edu.au/view.current.php?id=00248" TargetMode="External"/><Relationship Id="rId37" Type="http://schemas.openxmlformats.org/officeDocument/2006/relationships/hyperlink" Target="https://policy.csu.edu.au/view.current.php?id=00248" TargetMode="External"/><Relationship Id="rId40" Type="http://schemas.openxmlformats.org/officeDocument/2006/relationships/hyperlink" Target="https://policy.csu.edu.au/document/view-current.php?id=162" TargetMode="Externa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policy.csu.edu.au/view.current.php?id=00248" TargetMode="External"/><Relationship Id="rId28" Type="http://schemas.openxmlformats.org/officeDocument/2006/relationships/hyperlink" Target="mailto:dpc@csu.edu.au?subject=Consultancy%20-%20Employee%20Name%20-%20Employee%20ID" TargetMode="External"/><Relationship Id="rId36" Type="http://schemas.openxmlformats.org/officeDocument/2006/relationships/hyperlink" Target="https://policy.csu.edu.au/view.current.php?id=0024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olicy.csu.edu.au/document/view-current.php?id=162" TargetMode="External"/><Relationship Id="rId31" Type="http://schemas.openxmlformats.org/officeDocument/2006/relationships/hyperlink" Target="https://policy.csu.edu.au/view.current.php?id=00248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policy.csu.edu.au/view.current.php?id=00248" TargetMode="External"/><Relationship Id="rId27" Type="http://schemas.openxmlformats.org/officeDocument/2006/relationships/hyperlink" Target="https://staff.csu.edu.au/division/finance/our-services/budget-and-finance-liaison" TargetMode="External"/><Relationship Id="rId30" Type="http://schemas.openxmlformats.org/officeDocument/2006/relationships/hyperlink" Target="https://policy.csu.edu.au/document/view-current.php?id=162" TargetMode="External"/><Relationship Id="rId35" Type="http://schemas.openxmlformats.org/officeDocument/2006/relationships/hyperlink" Target="https://policy.csu.edu.au/document/view-current.php?id=162" TargetMode="External"/><Relationship Id="rId43" Type="http://schemas.openxmlformats.org/officeDocument/2006/relationships/hyperlink" Target="https://policy.csu.edu.au/document/view-current.php?id=162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Enterprise%20Templates\Simple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D1CDAD424428F9D644A1ABF17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7AED-885D-4F74-917E-D80443F15E53}"/>
      </w:docPartPr>
      <w:docPartBody>
        <w:p w:rsidR="0073111B" w:rsidRDefault="0073111B">
          <w:pPr>
            <w:pStyle w:val="47BD1CDAD424428F9D644A1ABF178719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CC00174ED93642C2B601EFC59C63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D28-21BF-4EE9-82CA-1A2AC381E8EC}"/>
      </w:docPartPr>
      <w:docPartBody>
        <w:p w:rsidR="0073111B" w:rsidRDefault="0073111B">
          <w:pPr>
            <w:pStyle w:val="CC00174ED93642C2B601EFC59C63E57E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3321B1F1179049C18D25C4FF6FF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9312-BC19-4F47-8A0C-F0DF3A741BDD}"/>
      </w:docPartPr>
      <w:docPartBody>
        <w:p w:rsidR="0073111B" w:rsidRDefault="0073111B">
          <w:pPr>
            <w:pStyle w:val="3321B1F1179049C18D25C4FF6FFC5CAD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B"/>
    <w:rsid w:val="00054ADB"/>
    <w:rsid w:val="00171736"/>
    <w:rsid w:val="00183188"/>
    <w:rsid w:val="00367CA7"/>
    <w:rsid w:val="003C4532"/>
    <w:rsid w:val="00665ACB"/>
    <w:rsid w:val="0073111B"/>
    <w:rsid w:val="008343F9"/>
    <w:rsid w:val="008D4267"/>
    <w:rsid w:val="00950C51"/>
    <w:rsid w:val="00A3045C"/>
    <w:rsid w:val="00A34231"/>
    <w:rsid w:val="00A50313"/>
    <w:rsid w:val="00A871DC"/>
    <w:rsid w:val="00AC2F29"/>
    <w:rsid w:val="00B65AF1"/>
    <w:rsid w:val="00B81EB4"/>
    <w:rsid w:val="00C16C59"/>
    <w:rsid w:val="00C96D0B"/>
    <w:rsid w:val="00E444A6"/>
    <w:rsid w:val="00E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BD1CDAD424428F9D644A1ABF178719">
    <w:name w:val="47BD1CDAD424428F9D644A1ABF1787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00174ED93642C2B601EFC59C63E57E">
    <w:name w:val="CC00174ED93642C2B601EFC59C63E57E"/>
  </w:style>
  <w:style w:type="paragraph" w:customStyle="1" w:styleId="3321B1F1179049C18D25C4FF6FFC5CAD">
    <w:name w:val="3321B1F1179049C18D25C4FF6FFC5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A4B0FCD713841B7021DE1CBFBE539" ma:contentTypeVersion="23" ma:contentTypeDescription="Create a new document." ma:contentTypeScope="" ma:versionID="2008b56b0592d94e8679d07967953b5b">
  <xsd:schema xmlns:xsd="http://www.w3.org/2001/XMLSchema" xmlns:xs="http://www.w3.org/2001/XMLSchema" xmlns:p="http://schemas.microsoft.com/office/2006/metadata/properties" xmlns:ns2="801fc92f-d2b4-44f9-b4d0-89144b170f5d" xmlns:ns3="33b57ec8-54a1-4bcf-8b91-f81b72f2d9b6" targetNamespace="http://schemas.microsoft.com/office/2006/metadata/properties" ma:root="true" ma:fieldsID="f0b544527b3b843fcde93e3b57deda0f" ns2:_="" ns3:_="">
    <xsd:import namespace="801fc92f-d2b4-44f9-b4d0-89144b170f5d"/>
    <xsd:import namespace="33b57ec8-54a1-4bcf-8b91-f81b72f2d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Approvalauthority" minOccurs="0"/>
                <xsd:element ref="ns2:Owner" minOccurs="0"/>
                <xsd:element ref="ns2:Tobeactionedby" minOccurs="0"/>
                <xsd:element ref="ns2:Status" minOccurs="0"/>
                <xsd:element ref="ns2:Retentionrequirements" minOccurs="0"/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c92f-d2b4-44f9-b4d0-89144b17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c26c16-d8da-4c0a-97f4-62b4595cc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lauthority" ma:index="25" nillable="true" ma:displayName="Approval authority" ma:format="Dropdown" ma:internalName="Approvalauthority">
      <xsd:simpleType>
        <xsd:restriction base="dms:Text">
          <xsd:maxLength value="255"/>
        </xsd:restriction>
      </xsd:simpleType>
    </xsd:element>
    <xsd:element name="Owner" ma:index="26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Tobeactionedby" ma:index="27" nillable="true" ma:displayName="To be actioned by" ma:format="Dropdown" ma:list="UserInfo" ma:SharePointGroup="0" ma:internalName="Tobeaction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8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Ready to submit"/>
          <xsd:enumeration value="Submitted for approval"/>
          <xsd:enumeration value="Changes published"/>
        </xsd:restriction>
      </xsd:simpleType>
    </xsd:element>
    <xsd:element name="Retentionrequirements" ma:index="29" nillable="true" ma:displayName="Retention requirements" ma:format="Dropdown" ma:internalName="Retentionrequirements">
      <xsd:simpleType>
        <xsd:restriction base="dms:Text">
          <xsd:maxLength value="255"/>
        </xsd:restriction>
      </xsd:simpleType>
    </xsd:element>
    <xsd:element name="Securityclassification" ma:index="30" nillable="true" ma:displayName="Security classification" ma:default="Internal" ma:description="As per the Information Classification and Handling Procedure https://policy.csu.edu.au/document/view-current.php?id=553" ma:format="Dropdown" ma:internalName="Securityclassification">
      <xsd:simpleType>
        <xsd:restriction base="dms:Choice">
          <xsd:enumeration value="Public"/>
          <xsd:enumeration value="Internal"/>
          <xsd:enumeration value="Confidential, private"/>
          <xsd:enumeration value="Highly 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7ec8-54a1-4bcf-8b91-f81b72f2d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7df12f-bc28-45f3-9463-100bb96a2cf4}" ma:internalName="TaxCatchAll" ma:showField="CatchAllData" ma:web="33b57ec8-54a1-4bcf-8b91-f81b72f2d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01fc92f-d2b4-44f9-b4d0-89144b170f5d">Not started</Status>
    <TaxCatchAll xmlns="33b57ec8-54a1-4bcf-8b91-f81b72f2d9b6" xsi:nil="true"/>
    <lcf76f155ced4ddcb4097134ff3c332f xmlns="801fc92f-d2b4-44f9-b4d0-89144b170f5d">
      <Terms xmlns="http://schemas.microsoft.com/office/infopath/2007/PartnerControls"/>
    </lcf76f155ced4ddcb4097134ff3c332f>
    <Notes xmlns="801fc92f-d2b4-44f9-b4d0-89144b170f5d" xsi:nil="true"/>
    <Approvalauthority xmlns="801fc92f-d2b4-44f9-b4d0-89144b170f5d" xsi:nil="true"/>
    <Owner xmlns="801fc92f-d2b4-44f9-b4d0-89144b170f5d" xsi:nil="true"/>
    <Tobeactionedby xmlns="801fc92f-d2b4-44f9-b4d0-89144b170f5d">
      <UserInfo>
        <DisplayName/>
        <AccountId xsi:nil="true"/>
        <AccountType/>
      </UserInfo>
    </Tobeactionedby>
    <Securityclassification xmlns="801fc92f-d2b4-44f9-b4d0-89144b170f5d">Internal</Securityclassification>
    <Retentionrequirements xmlns="801fc92f-d2b4-44f9-b4d0-89144b170f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A0F64-D28C-4ADA-997A-AB22B406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fc92f-d2b4-44f9-b4d0-89144b170f5d"/>
    <ds:schemaRef ds:uri="33b57ec8-54a1-4bcf-8b91-f81b72f2d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F4513-8BA1-48D2-A095-4F6545FF08ED}">
  <ds:schemaRefs>
    <ds:schemaRef ds:uri="http://schemas.microsoft.com/office/2006/metadata/properties"/>
    <ds:schemaRef ds:uri="http://schemas.microsoft.com/office/infopath/2007/PartnerControls"/>
    <ds:schemaRef ds:uri="801fc92f-d2b4-44f9-b4d0-89144b170f5d"/>
    <ds:schemaRef ds:uri="33b57ec8-54a1-4bcf-8b91-f81b72f2d9b6"/>
  </ds:schemaRefs>
</ds:datastoreItem>
</file>

<file path=customXml/itemProps3.xml><?xml version="1.0" encoding="utf-8"?>
<ds:datastoreItem xmlns:ds="http://schemas.openxmlformats.org/officeDocument/2006/customXml" ds:itemID="{75010E8F-BFBE-417D-9484-3CE66AAA0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615F4-E3A5-4272-AEDE-6CC24A390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Simple-Document-template.dotx</Template>
  <TotalTime>183</TotalTime>
  <Pages>7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consultancy approval form</vt:lpstr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consultancy approval form</dc:title>
  <dc:subject/>
  <dc:creator>Salway, Vanessa</dc:creator>
  <cp:keywords/>
  <dc:description/>
  <cp:lastModifiedBy>Healey, Lauren</cp:lastModifiedBy>
  <cp:revision>11</cp:revision>
  <dcterms:created xsi:type="dcterms:W3CDTF">2025-12-15T03:19:00Z</dcterms:created>
  <dcterms:modified xsi:type="dcterms:W3CDTF">2025-12-15T06:24:00Z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0x0101006AFA4B0FCD713841B7021DE1CBFBE539</vt:lpwstr>
  </property>
  <property fmtid="{D5CDD505-2E9C-101B-9397-08002B2CF9AE}" pid="3" name="MediaServiceImageTags">
    <vt:lpwstr/>
  </property>
</Properties>
</file>